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BF52" w14:textId="603F8B1B" w:rsidR="008C4E9B" w:rsidRPr="00C81B65" w:rsidRDefault="008C4E9B" w:rsidP="008C4E9B">
      <w:pPr>
        <w:jc w:val="center"/>
        <w:rPr>
          <w:rFonts w:eastAsia="SimSun"/>
          <w:b/>
          <w:bCs/>
          <w:iCs/>
          <w:sz w:val="28"/>
          <w:szCs w:val="28"/>
        </w:rPr>
      </w:pPr>
      <w:r w:rsidRPr="00C81B65">
        <w:rPr>
          <w:rFonts w:eastAsia="SimSun"/>
          <w:b/>
          <w:bCs/>
          <w:iCs/>
          <w:sz w:val="28"/>
          <w:szCs w:val="28"/>
        </w:rPr>
        <w:t>QUALITÄTSSICHERUNGSVEREINBARUNG</w:t>
      </w:r>
      <w:r w:rsidR="00265347">
        <w:rPr>
          <w:rFonts w:eastAsia="SimSun"/>
          <w:b/>
          <w:bCs/>
          <w:iCs/>
          <w:sz w:val="28"/>
          <w:szCs w:val="28"/>
        </w:rPr>
        <w:t xml:space="preserve"> (QSV)</w:t>
      </w:r>
    </w:p>
    <w:p w14:paraId="4B1F98D6" w14:textId="0F15A3AE" w:rsidR="008C4E9B" w:rsidRDefault="008C4E9B" w:rsidP="008C4E9B">
      <w:pPr>
        <w:jc w:val="center"/>
        <w:rPr>
          <w:rFonts w:eastAsia="SimSun"/>
          <w:b/>
          <w:bCs/>
          <w:i/>
          <w:iCs/>
          <w:sz w:val="28"/>
          <w:szCs w:val="28"/>
        </w:rPr>
      </w:pPr>
      <w:r w:rsidRPr="00C81B65">
        <w:rPr>
          <w:rFonts w:eastAsia="SimSun"/>
          <w:b/>
          <w:bCs/>
          <w:i/>
          <w:iCs/>
          <w:sz w:val="28"/>
          <w:szCs w:val="28"/>
        </w:rPr>
        <w:t>QUALITY ASSURANCE AGREEMENT</w:t>
      </w:r>
      <w:r w:rsidR="00265347">
        <w:rPr>
          <w:rFonts w:eastAsia="SimSun"/>
          <w:b/>
          <w:bCs/>
          <w:i/>
          <w:iCs/>
          <w:sz w:val="28"/>
          <w:szCs w:val="28"/>
        </w:rPr>
        <w:t xml:space="preserve"> (QSV)</w:t>
      </w:r>
    </w:p>
    <w:p w14:paraId="0441F684" w14:textId="2C23A37D" w:rsidR="00F228E9" w:rsidRPr="00B80968" w:rsidRDefault="00F228E9" w:rsidP="00F228E9">
      <w:pPr>
        <w:tabs>
          <w:tab w:val="left" w:pos="2052"/>
        </w:tabs>
        <w:jc w:val="both"/>
        <w:rPr>
          <w:rFonts w:eastAsia="SimSun" w:cs="Arial"/>
          <w:sz w:val="16"/>
          <w:szCs w:val="16"/>
        </w:rPr>
      </w:pPr>
    </w:p>
    <w:tbl>
      <w:tblPr>
        <w:tblpPr w:leftFromText="141" w:rightFromText="141" w:bottomFromText="160" w:vertAnchor="text" w:tblpX="-34" w:tblpY="1"/>
        <w:tblOverlap w:val="never"/>
        <w:tblW w:w="917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4559"/>
        <w:gridCol w:w="4619"/>
      </w:tblGrid>
      <w:tr w:rsidR="00F228E9" w:rsidRPr="005E6CB2" w14:paraId="0666C795" w14:textId="50E2EF8B" w:rsidTr="00FA23DA">
        <w:tc>
          <w:tcPr>
            <w:tcW w:w="4559" w:type="dxa"/>
          </w:tcPr>
          <w:p w14:paraId="240A7EFE" w14:textId="4130F2A3" w:rsidR="00F228E9" w:rsidRPr="0076794F" w:rsidRDefault="000344AA" w:rsidP="007032C9">
            <w:pPr>
              <w:spacing w:line="256" w:lineRule="auto"/>
              <w:jc w:val="both"/>
              <w:rPr>
                <w:rFonts w:eastAsia="SimSun" w:cs="Arial"/>
                <w:b/>
                <w:bCs/>
                <w:sz w:val="12"/>
                <w:szCs w:val="12"/>
                <w:lang w:val="en-US"/>
              </w:rPr>
            </w:pPr>
            <w:r w:rsidRPr="0076794F">
              <w:rPr>
                <w:rFonts w:eastAsia="SimSun" w:cs="Arial"/>
                <w:b/>
                <w:bCs/>
                <w:sz w:val="12"/>
                <w:szCs w:val="12"/>
              </w:rPr>
              <w:t xml:space="preserve">Unterschrift Kunde – </w:t>
            </w:r>
            <w:proofErr w:type="spellStart"/>
            <w:r w:rsidRPr="0076794F">
              <w:rPr>
                <w:rFonts w:eastAsia="SimSun" w:cs="Arial"/>
                <w:b/>
                <w:bCs/>
                <w:i/>
                <w:iCs/>
                <w:sz w:val="12"/>
                <w:szCs w:val="12"/>
              </w:rPr>
              <w:t>Signature</w:t>
            </w:r>
            <w:proofErr w:type="spellEnd"/>
            <w:r w:rsidRPr="0076794F">
              <w:rPr>
                <w:rFonts w:eastAsia="SimSun" w:cs="Arial"/>
                <w:b/>
                <w:bCs/>
                <w:i/>
                <w:iCs/>
                <w:sz w:val="12"/>
                <w:szCs w:val="12"/>
              </w:rPr>
              <w:t xml:space="preserve"> </w:t>
            </w:r>
            <w:proofErr w:type="spellStart"/>
            <w:r w:rsidRPr="0076794F">
              <w:rPr>
                <w:rFonts w:eastAsia="SimSun" w:cs="Arial"/>
                <w:b/>
                <w:bCs/>
                <w:i/>
                <w:iCs/>
                <w:sz w:val="12"/>
                <w:szCs w:val="12"/>
              </w:rPr>
              <w:t>customer</w:t>
            </w:r>
            <w:proofErr w:type="spellEnd"/>
          </w:p>
          <w:p w14:paraId="41B68F5E" w14:textId="77777777" w:rsidR="00F228E9" w:rsidRPr="004E016C" w:rsidRDefault="00F228E9" w:rsidP="007032C9">
            <w:pPr>
              <w:spacing w:line="256" w:lineRule="auto"/>
              <w:jc w:val="both"/>
              <w:rPr>
                <w:rFonts w:eastAsia="SimSun" w:cs="Arial"/>
                <w:sz w:val="12"/>
                <w:szCs w:val="12"/>
                <w:lang w:val="en-US"/>
              </w:rPr>
            </w:pPr>
          </w:p>
          <w:p w14:paraId="13A6F2BA" w14:textId="77777777" w:rsidR="00F228E9" w:rsidRPr="004E016C" w:rsidRDefault="00F228E9" w:rsidP="007032C9">
            <w:pPr>
              <w:spacing w:line="256" w:lineRule="auto"/>
              <w:jc w:val="both"/>
              <w:rPr>
                <w:rFonts w:eastAsia="SimSun" w:cs="Arial"/>
                <w:sz w:val="12"/>
                <w:szCs w:val="12"/>
                <w:lang w:val="en-US"/>
              </w:rPr>
            </w:pPr>
          </w:p>
          <w:p w14:paraId="06BA7A6D" w14:textId="6DC9ADA9" w:rsidR="00F228E9" w:rsidRDefault="00F228E9" w:rsidP="007032C9">
            <w:pPr>
              <w:spacing w:line="256" w:lineRule="auto"/>
              <w:jc w:val="both"/>
              <w:rPr>
                <w:rFonts w:eastAsia="SimSun" w:cs="Arial"/>
                <w:sz w:val="12"/>
                <w:szCs w:val="12"/>
                <w:lang w:val="en-US"/>
              </w:rPr>
            </w:pPr>
          </w:p>
          <w:p w14:paraId="6D1823E7" w14:textId="52264A54" w:rsidR="004E016C" w:rsidRDefault="004E016C" w:rsidP="007032C9">
            <w:pPr>
              <w:spacing w:line="256" w:lineRule="auto"/>
              <w:jc w:val="both"/>
              <w:rPr>
                <w:rFonts w:eastAsia="SimSun" w:cs="Arial"/>
                <w:sz w:val="12"/>
                <w:szCs w:val="12"/>
                <w:lang w:val="en-US"/>
              </w:rPr>
            </w:pPr>
          </w:p>
          <w:p w14:paraId="21FE6AA2" w14:textId="77777777" w:rsidR="004E016C" w:rsidRPr="004E016C" w:rsidRDefault="004E016C" w:rsidP="007032C9">
            <w:pPr>
              <w:spacing w:line="256" w:lineRule="auto"/>
              <w:jc w:val="both"/>
              <w:rPr>
                <w:rFonts w:eastAsia="SimSun" w:cs="Arial"/>
                <w:sz w:val="12"/>
                <w:szCs w:val="12"/>
                <w:lang w:val="en-US"/>
              </w:rPr>
            </w:pPr>
          </w:p>
          <w:p w14:paraId="3AF76B8F" w14:textId="77777777" w:rsidR="00F228E9" w:rsidRPr="004E016C" w:rsidRDefault="00F228E9" w:rsidP="007032C9">
            <w:pPr>
              <w:spacing w:line="256" w:lineRule="auto"/>
              <w:jc w:val="both"/>
              <w:rPr>
                <w:rFonts w:eastAsia="SimSun" w:cs="Arial"/>
                <w:sz w:val="12"/>
                <w:szCs w:val="12"/>
                <w:lang w:val="en-US"/>
              </w:rPr>
            </w:pPr>
          </w:p>
          <w:p w14:paraId="50A4D67C" w14:textId="77777777" w:rsidR="00F228E9" w:rsidRPr="004E016C" w:rsidRDefault="00F228E9" w:rsidP="004E016C">
            <w:pPr>
              <w:spacing w:line="256" w:lineRule="auto"/>
              <w:rPr>
                <w:rFonts w:eastAsia="SimSun" w:cs="Arial"/>
                <w:sz w:val="12"/>
                <w:szCs w:val="12"/>
                <w:lang w:val="en-US"/>
              </w:rPr>
            </w:pPr>
          </w:p>
          <w:p w14:paraId="56F815BD" w14:textId="44FA47E4" w:rsidR="004E016C" w:rsidRPr="004E016C" w:rsidRDefault="004E016C" w:rsidP="004E016C">
            <w:pPr>
              <w:spacing w:line="256" w:lineRule="auto"/>
              <w:rPr>
                <w:rFonts w:eastAsia="SimSun" w:cs="Arial"/>
                <w:sz w:val="12"/>
                <w:szCs w:val="12"/>
              </w:rPr>
            </w:pPr>
          </w:p>
        </w:tc>
        <w:tc>
          <w:tcPr>
            <w:tcW w:w="4619" w:type="dxa"/>
          </w:tcPr>
          <w:p w14:paraId="6EC48943" w14:textId="4A6ED382" w:rsidR="00F5128F" w:rsidRPr="0076794F" w:rsidRDefault="000344AA" w:rsidP="007032C9">
            <w:pPr>
              <w:spacing w:line="256" w:lineRule="auto"/>
              <w:jc w:val="both"/>
              <w:rPr>
                <w:rFonts w:eastAsia="SimSun" w:cs="Arial"/>
                <w:b/>
                <w:bCs/>
                <w:sz w:val="12"/>
                <w:szCs w:val="12"/>
                <w:lang w:val="en-US"/>
              </w:rPr>
            </w:pPr>
            <w:r w:rsidRPr="0076794F">
              <w:rPr>
                <w:rFonts w:eastAsia="SimSun" w:cs="Arial"/>
                <w:b/>
                <w:bCs/>
                <w:sz w:val="12"/>
                <w:szCs w:val="12"/>
              </w:rPr>
              <w:t xml:space="preserve">Unterschrift Lieferant – </w:t>
            </w:r>
            <w:proofErr w:type="spellStart"/>
            <w:r w:rsidRPr="0076794F">
              <w:rPr>
                <w:rFonts w:eastAsia="SimSun" w:cs="Arial"/>
                <w:b/>
                <w:bCs/>
                <w:i/>
                <w:iCs/>
                <w:sz w:val="12"/>
                <w:szCs w:val="12"/>
              </w:rPr>
              <w:t>Signature</w:t>
            </w:r>
            <w:proofErr w:type="spellEnd"/>
            <w:r w:rsidRPr="0076794F">
              <w:rPr>
                <w:rFonts w:eastAsia="SimSun" w:cs="Arial"/>
                <w:b/>
                <w:bCs/>
                <w:i/>
                <w:iCs/>
                <w:sz w:val="12"/>
                <w:szCs w:val="12"/>
              </w:rPr>
              <w:t xml:space="preserve"> supplier</w:t>
            </w:r>
            <w:r w:rsidRPr="0076794F">
              <w:rPr>
                <w:rFonts w:eastAsia="SimSun" w:cs="Arial"/>
                <w:b/>
                <w:bCs/>
                <w:sz w:val="12"/>
                <w:szCs w:val="12"/>
                <w:lang w:val="en-US"/>
              </w:rPr>
              <w:t xml:space="preserve"> </w:t>
            </w:r>
          </w:p>
          <w:p w14:paraId="245D113F" w14:textId="77777777" w:rsidR="00F5128F" w:rsidRPr="004E016C" w:rsidRDefault="00F5128F" w:rsidP="007032C9">
            <w:pPr>
              <w:spacing w:line="256" w:lineRule="auto"/>
              <w:jc w:val="both"/>
              <w:rPr>
                <w:rFonts w:eastAsia="SimSun" w:cs="Arial"/>
                <w:sz w:val="12"/>
                <w:szCs w:val="12"/>
                <w:lang w:val="en-US"/>
              </w:rPr>
            </w:pPr>
          </w:p>
          <w:p w14:paraId="2E67BF96" w14:textId="77777777" w:rsidR="00F5128F" w:rsidRPr="004E016C" w:rsidRDefault="00F5128F" w:rsidP="007032C9">
            <w:pPr>
              <w:spacing w:line="256" w:lineRule="auto"/>
              <w:jc w:val="both"/>
              <w:rPr>
                <w:rFonts w:eastAsia="SimSun" w:cs="Arial"/>
                <w:sz w:val="12"/>
                <w:szCs w:val="12"/>
                <w:lang w:val="en-US"/>
              </w:rPr>
            </w:pPr>
          </w:p>
          <w:p w14:paraId="3BC581BC" w14:textId="77777777" w:rsidR="00F5128F" w:rsidRPr="004E016C" w:rsidRDefault="00F5128F" w:rsidP="007032C9">
            <w:pPr>
              <w:spacing w:line="256" w:lineRule="auto"/>
              <w:jc w:val="both"/>
              <w:rPr>
                <w:rFonts w:eastAsia="SimSun" w:cs="Arial"/>
                <w:sz w:val="12"/>
                <w:szCs w:val="12"/>
                <w:lang w:val="en-US"/>
              </w:rPr>
            </w:pPr>
          </w:p>
          <w:p w14:paraId="0D9CA259" w14:textId="384D94D4" w:rsidR="00F5128F" w:rsidRDefault="00F5128F" w:rsidP="007032C9">
            <w:pPr>
              <w:spacing w:line="256" w:lineRule="auto"/>
              <w:jc w:val="both"/>
              <w:rPr>
                <w:rFonts w:eastAsia="SimSun" w:cs="Arial"/>
                <w:sz w:val="12"/>
                <w:szCs w:val="12"/>
                <w:lang w:val="en-US"/>
              </w:rPr>
            </w:pPr>
          </w:p>
          <w:p w14:paraId="135369E7" w14:textId="02127114" w:rsidR="004E016C" w:rsidRDefault="004E016C" w:rsidP="007032C9">
            <w:pPr>
              <w:spacing w:line="256" w:lineRule="auto"/>
              <w:jc w:val="both"/>
              <w:rPr>
                <w:rFonts w:eastAsia="SimSun" w:cs="Arial"/>
                <w:sz w:val="12"/>
                <w:szCs w:val="12"/>
                <w:lang w:val="en-US"/>
              </w:rPr>
            </w:pPr>
          </w:p>
          <w:p w14:paraId="1888BB8C" w14:textId="77777777" w:rsidR="004E016C" w:rsidRPr="004E016C" w:rsidRDefault="004E016C" w:rsidP="007032C9">
            <w:pPr>
              <w:spacing w:line="256" w:lineRule="auto"/>
              <w:jc w:val="both"/>
              <w:rPr>
                <w:rFonts w:eastAsia="SimSun" w:cs="Arial"/>
                <w:sz w:val="12"/>
                <w:szCs w:val="12"/>
                <w:lang w:val="en-US"/>
              </w:rPr>
            </w:pPr>
          </w:p>
          <w:p w14:paraId="50E14966" w14:textId="77777777" w:rsidR="004E016C" w:rsidRPr="004E016C" w:rsidRDefault="004E016C" w:rsidP="007032C9">
            <w:pPr>
              <w:spacing w:line="256" w:lineRule="auto"/>
              <w:jc w:val="both"/>
              <w:rPr>
                <w:rFonts w:eastAsia="SimSun" w:cs="Arial"/>
                <w:sz w:val="12"/>
                <w:szCs w:val="12"/>
                <w:lang w:val="en-US"/>
              </w:rPr>
            </w:pPr>
          </w:p>
          <w:p w14:paraId="2D0C7D11" w14:textId="4EFB944F" w:rsidR="00F5128F" w:rsidRPr="004E016C" w:rsidRDefault="00F5128F" w:rsidP="004E016C">
            <w:pPr>
              <w:spacing w:line="256" w:lineRule="auto"/>
              <w:rPr>
                <w:rFonts w:eastAsia="SimSun" w:cs="Arial"/>
                <w:sz w:val="12"/>
                <w:szCs w:val="12"/>
                <w:lang w:val="en-US"/>
              </w:rPr>
            </w:pPr>
          </w:p>
        </w:tc>
      </w:tr>
      <w:tr w:rsidR="00F228E9" w:rsidRPr="005E6CB2" w14:paraId="1AEDCD8C" w14:textId="5326B949" w:rsidTr="00FA23DA">
        <w:tc>
          <w:tcPr>
            <w:tcW w:w="4559" w:type="dxa"/>
          </w:tcPr>
          <w:p w14:paraId="1937AD26" w14:textId="77777777" w:rsidR="0029590F" w:rsidRDefault="0029590F" w:rsidP="007032C9">
            <w:pPr>
              <w:spacing w:line="256" w:lineRule="auto"/>
              <w:jc w:val="both"/>
              <w:rPr>
                <w:rFonts w:eastAsia="SimSun" w:cs="Arial"/>
                <w:sz w:val="12"/>
                <w:szCs w:val="12"/>
              </w:rPr>
            </w:pPr>
          </w:p>
          <w:p w14:paraId="2802ED02" w14:textId="77777777" w:rsidR="0029590F" w:rsidRDefault="0029590F" w:rsidP="007032C9">
            <w:pPr>
              <w:spacing w:line="256" w:lineRule="auto"/>
              <w:jc w:val="both"/>
              <w:rPr>
                <w:rFonts w:eastAsia="SimSun" w:cs="Arial"/>
                <w:sz w:val="12"/>
                <w:szCs w:val="12"/>
              </w:rPr>
            </w:pPr>
          </w:p>
          <w:p w14:paraId="2A3010C5" w14:textId="07FA4A59" w:rsidR="00F5128F" w:rsidRPr="00D51ABC" w:rsidRDefault="00F228E9" w:rsidP="007032C9">
            <w:pPr>
              <w:spacing w:line="256" w:lineRule="auto"/>
              <w:jc w:val="both"/>
              <w:rPr>
                <w:rFonts w:eastAsia="SimSun" w:cs="Arial"/>
                <w:i/>
                <w:sz w:val="12"/>
                <w:szCs w:val="12"/>
              </w:rPr>
            </w:pPr>
            <w:r w:rsidRPr="00D51ABC">
              <w:rPr>
                <w:rFonts w:eastAsia="SimSun" w:cs="Arial"/>
                <w:sz w:val="12"/>
                <w:szCs w:val="12"/>
              </w:rPr>
              <w:t>Firmenname</w:t>
            </w:r>
            <w:r w:rsidR="005B6F4B" w:rsidRPr="00D51ABC">
              <w:rPr>
                <w:rFonts w:eastAsia="SimSun" w:cs="Arial"/>
                <w:sz w:val="12"/>
                <w:szCs w:val="12"/>
              </w:rPr>
              <w:t xml:space="preserve"> - </w:t>
            </w:r>
            <w:proofErr w:type="spellStart"/>
            <w:r w:rsidRPr="00D51ABC">
              <w:rPr>
                <w:rFonts w:eastAsia="SimSun" w:cs="Arial"/>
                <w:i/>
                <w:iCs/>
                <w:sz w:val="12"/>
                <w:szCs w:val="12"/>
              </w:rPr>
              <w:t>company</w:t>
            </w:r>
            <w:proofErr w:type="spellEnd"/>
            <w:r w:rsidRPr="00D51ABC">
              <w:rPr>
                <w:rFonts w:eastAsia="SimSun" w:cs="Arial"/>
                <w:i/>
                <w:iCs/>
                <w:sz w:val="12"/>
                <w:szCs w:val="12"/>
              </w:rPr>
              <w:t xml:space="preserve"> </w:t>
            </w:r>
            <w:proofErr w:type="spellStart"/>
            <w:r w:rsidRPr="00D51ABC">
              <w:rPr>
                <w:rFonts w:eastAsia="SimSun" w:cs="Arial"/>
                <w:i/>
                <w:iCs/>
                <w:sz w:val="12"/>
                <w:szCs w:val="12"/>
              </w:rPr>
              <w:t>name</w:t>
            </w:r>
            <w:proofErr w:type="spellEnd"/>
            <w:r w:rsidRPr="00D51ABC">
              <w:rPr>
                <w:rFonts w:eastAsia="SimSun" w:cs="Arial"/>
                <w:i/>
                <w:sz w:val="12"/>
                <w:szCs w:val="12"/>
              </w:rPr>
              <w:t>:</w:t>
            </w:r>
          </w:p>
          <w:p w14:paraId="30036364" w14:textId="12B5A911" w:rsidR="00F228E9" w:rsidRPr="00D51ABC" w:rsidRDefault="00F228E9" w:rsidP="007032C9">
            <w:pPr>
              <w:spacing w:line="256" w:lineRule="auto"/>
              <w:jc w:val="both"/>
              <w:rPr>
                <w:rFonts w:eastAsia="SimSun" w:cs="Arial"/>
                <w:iCs/>
                <w:sz w:val="12"/>
                <w:szCs w:val="12"/>
              </w:rPr>
            </w:pPr>
            <w:r w:rsidRPr="00D51ABC">
              <w:rPr>
                <w:rFonts w:eastAsia="SimSun" w:cs="Arial"/>
                <w:iCs/>
                <w:sz w:val="12"/>
                <w:szCs w:val="12"/>
              </w:rPr>
              <w:t>KTM AG</w:t>
            </w:r>
          </w:p>
          <w:p w14:paraId="5E23BA9B" w14:textId="134B33CE" w:rsidR="005A1657" w:rsidRPr="00D51ABC" w:rsidRDefault="005A1657" w:rsidP="007032C9">
            <w:pPr>
              <w:spacing w:line="256" w:lineRule="auto"/>
              <w:jc w:val="both"/>
              <w:rPr>
                <w:rFonts w:eastAsia="SimSun" w:cs="Arial"/>
                <w:iCs/>
                <w:sz w:val="12"/>
                <w:szCs w:val="12"/>
              </w:rPr>
            </w:pPr>
          </w:p>
          <w:p w14:paraId="470F23A7" w14:textId="77777777" w:rsidR="0029590F" w:rsidRPr="00D51ABC" w:rsidRDefault="0029590F" w:rsidP="007032C9">
            <w:pPr>
              <w:spacing w:line="256" w:lineRule="auto"/>
              <w:jc w:val="both"/>
              <w:rPr>
                <w:rFonts w:eastAsia="SimSun" w:cs="Arial"/>
                <w:iCs/>
                <w:sz w:val="12"/>
                <w:szCs w:val="12"/>
              </w:rPr>
            </w:pPr>
          </w:p>
          <w:p w14:paraId="7073802C" w14:textId="77777777" w:rsidR="0076794F" w:rsidRPr="004E016C" w:rsidRDefault="0076794F" w:rsidP="0076794F">
            <w:pPr>
              <w:spacing w:line="256" w:lineRule="auto"/>
              <w:jc w:val="both"/>
              <w:rPr>
                <w:rFonts w:eastAsia="SimSun" w:cs="Arial"/>
                <w:i/>
                <w:iCs/>
                <w:sz w:val="12"/>
                <w:szCs w:val="12"/>
              </w:rPr>
            </w:pPr>
            <w:r>
              <w:rPr>
                <w:rFonts w:eastAsia="SimSun" w:cs="Arial"/>
                <w:sz w:val="12"/>
                <w:szCs w:val="12"/>
              </w:rPr>
              <w:t xml:space="preserve">Name des/der </w:t>
            </w:r>
            <w:r w:rsidRPr="004E016C">
              <w:rPr>
                <w:rFonts w:eastAsia="SimSun" w:cs="Arial"/>
                <w:sz w:val="12"/>
                <w:szCs w:val="12"/>
              </w:rPr>
              <w:t>Zeichnungsberechtigte</w:t>
            </w:r>
            <w:r>
              <w:rPr>
                <w:rFonts w:eastAsia="SimSun" w:cs="Arial"/>
                <w:sz w:val="12"/>
                <w:szCs w:val="12"/>
              </w:rPr>
              <w:t>n</w:t>
            </w:r>
            <w:r w:rsidRPr="004E016C">
              <w:rPr>
                <w:rFonts w:eastAsia="SimSun" w:cs="Arial"/>
                <w:sz w:val="12"/>
                <w:szCs w:val="12"/>
              </w:rPr>
              <w:t xml:space="preserve"> </w:t>
            </w:r>
            <w:proofErr w:type="gramStart"/>
            <w:r>
              <w:rPr>
                <w:rFonts w:eastAsia="SimSun" w:cs="Arial"/>
                <w:sz w:val="12"/>
                <w:szCs w:val="12"/>
              </w:rPr>
              <w:t xml:space="preserve">– </w:t>
            </w:r>
            <w:r>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Pr>
                <w:rFonts w:eastAsia="SimSun" w:cs="Arial"/>
                <w:i/>
                <w:iCs/>
                <w:sz w:val="12"/>
                <w:szCs w:val="12"/>
              </w:rPr>
              <w:t>authorized</w:t>
            </w:r>
            <w:proofErr w:type="spellEnd"/>
            <w:r w:rsidRPr="004E016C">
              <w:rPr>
                <w:rFonts w:eastAsia="SimSun" w:cs="Arial"/>
                <w:i/>
                <w:iCs/>
                <w:sz w:val="12"/>
                <w:szCs w:val="12"/>
              </w:rPr>
              <w:t xml:space="preserve"> </w:t>
            </w:r>
            <w:proofErr w:type="spellStart"/>
            <w:r w:rsidRPr="004E016C">
              <w:rPr>
                <w:rFonts w:eastAsia="SimSun" w:cs="Arial"/>
                <w:i/>
                <w:iCs/>
                <w:sz w:val="12"/>
                <w:szCs w:val="12"/>
              </w:rPr>
              <w:t>signatory</w:t>
            </w:r>
            <w:proofErr w:type="spellEnd"/>
            <w:r w:rsidRPr="004E016C">
              <w:rPr>
                <w:rFonts w:eastAsia="SimSun" w:cs="Arial"/>
                <w:i/>
                <w:iCs/>
                <w:sz w:val="12"/>
                <w:szCs w:val="12"/>
              </w:rPr>
              <w:t>:</w:t>
            </w:r>
          </w:p>
          <w:p w14:paraId="3187A198" w14:textId="2DC47120" w:rsidR="00D51ABC" w:rsidRPr="00385127" w:rsidRDefault="00C67337" w:rsidP="005A1657">
            <w:pPr>
              <w:jc w:val="both"/>
              <w:rPr>
                <w:rFonts w:eastAsia="SimSun" w:cs="Arial"/>
                <w:sz w:val="12"/>
                <w:szCs w:val="12"/>
              </w:rPr>
            </w:pPr>
            <w:r>
              <w:rPr>
                <w:rFonts w:eastAsia="SimSun" w:cs="Arial"/>
                <w:sz w:val="12"/>
                <w:szCs w:val="12"/>
              </w:rPr>
              <w:t>NEUMEISTER Gottfried</w:t>
            </w:r>
          </w:p>
          <w:p w14:paraId="108D6A4E" w14:textId="58C31924" w:rsidR="0029590F" w:rsidRPr="00385127" w:rsidRDefault="00907488" w:rsidP="003E74B2">
            <w:pPr>
              <w:jc w:val="both"/>
              <w:rPr>
                <w:rFonts w:eastAsia="SimSun" w:cs="Arial"/>
                <w:sz w:val="12"/>
                <w:szCs w:val="12"/>
              </w:rPr>
            </w:pPr>
            <w:r>
              <w:rPr>
                <w:rFonts w:eastAsia="SimSun" w:cs="Arial"/>
                <w:sz w:val="12"/>
                <w:szCs w:val="12"/>
              </w:rPr>
              <w:t>PREINING</w:t>
            </w:r>
            <w:r w:rsidR="0067156C">
              <w:rPr>
                <w:rFonts w:eastAsia="SimSun" w:cs="Arial"/>
                <w:sz w:val="12"/>
                <w:szCs w:val="12"/>
              </w:rPr>
              <w:t xml:space="preserve"> </w:t>
            </w:r>
            <w:r>
              <w:rPr>
                <w:rFonts w:eastAsia="SimSun" w:cs="Arial"/>
                <w:sz w:val="12"/>
                <w:szCs w:val="12"/>
              </w:rPr>
              <w:t>Petra</w:t>
            </w:r>
          </w:p>
          <w:p w14:paraId="11120B10" w14:textId="77777777" w:rsidR="0029590F" w:rsidRDefault="0029590F" w:rsidP="007032C9">
            <w:pPr>
              <w:spacing w:line="256" w:lineRule="auto"/>
              <w:jc w:val="both"/>
              <w:rPr>
                <w:rFonts w:eastAsia="SimSun" w:cs="Arial"/>
                <w:sz w:val="12"/>
                <w:szCs w:val="12"/>
              </w:rPr>
            </w:pPr>
          </w:p>
          <w:p w14:paraId="0CD72309" w14:textId="77777777" w:rsidR="003E74B2" w:rsidRPr="00385127" w:rsidRDefault="003E74B2" w:rsidP="007032C9">
            <w:pPr>
              <w:spacing w:line="256" w:lineRule="auto"/>
              <w:jc w:val="both"/>
              <w:rPr>
                <w:rFonts w:eastAsia="SimSun" w:cs="Arial"/>
                <w:sz w:val="12"/>
                <w:szCs w:val="12"/>
              </w:rPr>
            </w:pPr>
          </w:p>
          <w:p w14:paraId="59A2109A" w14:textId="77777777" w:rsidR="00F5128F" w:rsidRPr="00385127" w:rsidRDefault="005A1657" w:rsidP="005A1657">
            <w:pPr>
              <w:spacing w:line="256" w:lineRule="auto"/>
              <w:jc w:val="both"/>
              <w:rPr>
                <w:rFonts w:eastAsia="SimSun" w:cs="Arial"/>
                <w:sz w:val="12"/>
                <w:szCs w:val="12"/>
              </w:rPr>
            </w:pPr>
            <w:r w:rsidRPr="00385127">
              <w:rPr>
                <w:rFonts w:eastAsia="SimSun" w:cs="Arial"/>
                <w:i/>
                <w:iCs/>
                <w:sz w:val="12"/>
                <w:szCs w:val="12"/>
              </w:rPr>
              <w:t xml:space="preserve">Datum </w:t>
            </w:r>
            <w:r w:rsidR="001609A0" w:rsidRPr="00385127">
              <w:rPr>
                <w:rFonts w:eastAsia="SimSun" w:cs="Arial"/>
                <w:i/>
                <w:iCs/>
                <w:sz w:val="12"/>
                <w:szCs w:val="12"/>
              </w:rPr>
              <w:t>-</w:t>
            </w:r>
            <w:r w:rsidRPr="00385127">
              <w:rPr>
                <w:rFonts w:eastAsia="SimSun" w:cs="Arial"/>
                <w:i/>
                <w:iCs/>
                <w:sz w:val="12"/>
                <w:szCs w:val="12"/>
              </w:rPr>
              <w:t xml:space="preserve"> Date</w:t>
            </w:r>
            <w:r w:rsidRPr="00385127">
              <w:rPr>
                <w:rFonts w:eastAsia="SimSun" w:cs="Arial"/>
                <w:sz w:val="12"/>
                <w:szCs w:val="12"/>
              </w:rPr>
              <w:t>:</w:t>
            </w:r>
          </w:p>
          <w:p w14:paraId="450C9BD1" w14:textId="77777777" w:rsidR="000E0633" w:rsidRPr="00385127" w:rsidRDefault="000E0633" w:rsidP="005A1657">
            <w:pPr>
              <w:spacing w:line="256" w:lineRule="auto"/>
              <w:jc w:val="both"/>
              <w:rPr>
                <w:rFonts w:eastAsia="SimSun" w:cs="Arial"/>
                <w:sz w:val="12"/>
                <w:szCs w:val="12"/>
              </w:rPr>
            </w:pPr>
          </w:p>
          <w:p w14:paraId="33EC575E" w14:textId="77777777" w:rsidR="000E0633" w:rsidRPr="00385127" w:rsidRDefault="000E0633" w:rsidP="005A1657">
            <w:pPr>
              <w:spacing w:line="256" w:lineRule="auto"/>
              <w:jc w:val="both"/>
              <w:rPr>
                <w:rFonts w:eastAsia="SimSun" w:cs="Arial"/>
                <w:sz w:val="12"/>
                <w:szCs w:val="12"/>
              </w:rPr>
            </w:pPr>
          </w:p>
          <w:p w14:paraId="1EE38EE6" w14:textId="0FC28170" w:rsidR="000E0633" w:rsidRPr="00385127" w:rsidRDefault="000E0633" w:rsidP="005A1657">
            <w:pPr>
              <w:spacing w:line="256" w:lineRule="auto"/>
              <w:jc w:val="both"/>
              <w:rPr>
                <w:rFonts w:eastAsia="SimSun" w:cs="Arial"/>
                <w:sz w:val="12"/>
                <w:szCs w:val="12"/>
              </w:rPr>
            </w:pPr>
          </w:p>
        </w:tc>
        <w:tc>
          <w:tcPr>
            <w:tcW w:w="4619" w:type="dxa"/>
          </w:tcPr>
          <w:p w14:paraId="6210138D" w14:textId="5A6B5A21" w:rsidR="00F5128F" w:rsidRPr="00D51ABC" w:rsidRDefault="00D51ABC" w:rsidP="00F5128F">
            <w:pPr>
              <w:spacing w:line="256" w:lineRule="auto"/>
              <w:jc w:val="both"/>
              <w:rPr>
                <w:rFonts w:eastAsia="SimSun" w:cs="Arial"/>
                <w:b/>
                <w:bCs/>
                <w:i/>
                <w:iCs/>
                <w:sz w:val="12"/>
                <w:szCs w:val="12"/>
                <w:lang w:val="en-US"/>
              </w:rPr>
            </w:pPr>
            <w:proofErr w:type="spellStart"/>
            <w:r>
              <w:rPr>
                <w:rFonts w:eastAsia="SimSun" w:cs="Arial"/>
                <w:b/>
                <w:bCs/>
                <w:sz w:val="12"/>
                <w:szCs w:val="12"/>
                <w:lang w:val="en-US"/>
              </w:rPr>
              <w:t>v</w:t>
            </w:r>
            <w:r w:rsidRPr="00D51ABC">
              <w:rPr>
                <w:rFonts w:eastAsia="SimSun" w:cs="Arial"/>
                <w:b/>
                <w:bCs/>
                <w:sz w:val="12"/>
                <w:szCs w:val="12"/>
                <w:lang w:val="en-US"/>
              </w:rPr>
              <w:t>om</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Lieferanten</w:t>
            </w:r>
            <w:proofErr w:type="spellEnd"/>
            <w:r w:rsidRPr="00D51ABC">
              <w:rPr>
                <w:rFonts w:eastAsia="SimSun" w:cs="Arial"/>
                <w:b/>
                <w:bCs/>
                <w:sz w:val="12"/>
                <w:szCs w:val="12"/>
                <w:lang w:val="en-US"/>
              </w:rPr>
              <w:t xml:space="preserve"> </w:t>
            </w:r>
            <w:proofErr w:type="spellStart"/>
            <w:r w:rsidRPr="00D51ABC">
              <w:rPr>
                <w:rFonts w:eastAsia="SimSun" w:cs="Arial"/>
                <w:b/>
                <w:bCs/>
                <w:sz w:val="12"/>
                <w:szCs w:val="12"/>
                <w:lang w:val="en-US"/>
              </w:rPr>
              <w:t>auszufüllen</w:t>
            </w:r>
            <w:proofErr w:type="spellEnd"/>
            <w:r w:rsidRPr="00D51ABC">
              <w:rPr>
                <w:rFonts w:eastAsia="SimSun" w:cs="Arial"/>
                <w:b/>
                <w:bCs/>
                <w:sz w:val="12"/>
                <w:szCs w:val="12"/>
                <w:lang w:val="en-US"/>
              </w:rPr>
              <w:t xml:space="preserve"> </w:t>
            </w:r>
            <w:r>
              <w:rPr>
                <w:rFonts w:eastAsia="SimSun" w:cs="Arial"/>
                <w:b/>
                <w:bCs/>
                <w:sz w:val="12"/>
                <w:szCs w:val="12"/>
                <w:lang w:val="en-US"/>
              </w:rPr>
              <w:t>-</w:t>
            </w:r>
            <w:r w:rsidRPr="00D51ABC">
              <w:rPr>
                <w:rFonts w:eastAsia="SimSun" w:cs="Arial"/>
                <w:b/>
                <w:bCs/>
                <w:sz w:val="12"/>
                <w:szCs w:val="12"/>
                <w:lang w:val="en-US"/>
              </w:rPr>
              <w:t xml:space="preserve"> </w:t>
            </w:r>
            <w:r w:rsidRPr="00D51ABC">
              <w:rPr>
                <w:rFonts w:eastAsia="SimSun" w:cs="Arial"/>
                <w:b/>
                <w:bCs/>
                <w:i/>
                <w:iCs/>
                <w:sz w:val="12"/>
                <w:szCs w:val="12"/>
                <w:lang w:val="en-US"/>
              </w:rPr>
              <w:t>to be filled</w:t>
            </w:r>
            <w:r>
              <w:rPr>
                <w:rFonts w:eastAsia="SimSun" w:cs="Arial"/>
                <w:b/>
                <w:bCs/>
                <w:i/>
                <w:iCs/>
                <w:sz w:val="12"/>
                <w:szCs w:val="12"/>
                <w:lang w:val="en-US"/>
              </w:rPr>
              <w:t xml:space="preserve"> out</w:t>
            </w:r>
            <w:r w:rsidRPr="00D51ABC">
              <w:rPr>
                <w:rFonts w:eastAsia="SimSun" w:cs="Arial"/>
                <w:b/>
                <w:bCs/>
                <w:i/>
                <w:iCs/>
                <w:sz w:val="12"/>
                <w:szCs w:val="12"/>
                <w:lang w:val="en-US"/>
              </w:rPr>
              <w:t xml:space="preserve"> by </w:t>
            </w:r>
            <w:r>
              <w:rPr>
                <w:rFonts w:eastAsia="SimSun" w:cs="Arial"/>
                <w:b/>
                <w:bCs/>
                <w:i/>
                <w:iCs/>
                <w:sz w:val="12"/>
                <w:szCs w:val="12"/>
                <w:lang w:val="en-US"/>
              </w:rPr>
              <w:t xml:space="preserve">the </w:t>
            </w:r>
            <w:r w:rsidRPr="00D51ABC">
              <w:rPr>
                <w:rFonts w:eastAsia="SimSun" w:cs="Arial"/>
                <w:b/>
                <w:bCs/>
                <w:i/>
                <w:iCs/>
                <w:sz w:val="12"/>
                <w:szCs w:val="12"/>
                <w:lang w:val="en-US"/>
              </w:rPr>
              <w:t>s</w:t>
            </w:r>
            <w:r>
              <w:rPr>
                <w:rFonts w:eastAsia="SimSun" w:cs="Arial"/>
                <w:b/>
                <w:bCs/>
                <w:i/>
                <w:iCs/>
                <w:sz w:val="12"/>
                <w:szCs w:val="12"/>
                <w:lang w:val="en-US"/>
              </w:rPr>
              <w:t>upplier</w:t>
            </w:r>
          </w:p>
          <w:p w14:paraId="36C2F1DF" w14:textId="5C8BDBA8" w:rsidR="0024003C" w:rsidRPr="00D51ABC" w:rsidRDefault="0024003C" w:rsidP="00F5128F">
            <w:pPr>
              <w:spacing w:line="256" w:lineRule="auto"/>
              <w:jc w:val="both"/>
              <w:rPr>
                <w:rFonts w:eastAsia="SimSun" w:cs="Arial"/>
                <w:sz w:val="12"/>
                <w:szCs w:val="12"/>
                <w:lang w:val="en-US"/>
              </w:rPr>
            </w:pPr>
          </w:p>
          <w:p w14:paraId="4D068886" w14:textId="06D7CD36" w:rsidR="00F66657" w:rsidRPr="00086E12" w:rsidRDefault="00F66657" w:rsidP="00F66657">
            <w:pPr>
              <w:spacing w:line="256" w:lineRule="auto"/>
              <w:jc w:val="both"/>
              <w:rPr>
                <w:rFonts w:eastAsia="SimSun" w:cs="Arial"/>
                <w:i/>
                <w:sz w:val="12"/>
                <w:szCs w:val="12"/>
              </w:rPr>
            </w:pPr>
            <w:r w:rsidRPr="00086E12">
              <w:rPr>
                <w:rFonts w:eastAsia="SimSun" w:cs="Arial"/>
                <w:sz w:val="12"/>
                <w:szCs w:val="12"/>
              </w:rPr>
              <w:t xml:space="preserve">Firmenname - </w:t>
            </w:r>
            <w:proofErr w:type="spellStart"/>
            <w:r w:rsidRPr="00086E12">
              <w:rPr>
                <w:rFonts w:eastAsia="SimSun" w:cs="Arial"/>
                <w:i/>
                <w:iCs/>
                <w:sz w:val="12"/>
                <w:szCs w:val="12"/>
              </w:rPr>
              <w:t>company</w:t>
            </w:r>
            <w:proofErr w:type="spellEnd"/>
            <w:r w:rsidRPr="00086E12">
              <w:rPr>
                <w:rFonts w:eastAsia="SimSun" w:cs="Arial"/>
                <w:i/>
                <w:iCs/>
                <w:sz w:val="12"/>
                <w:szCs w:val="12"/>
              </w:rPr>
              <w:t xml:space="preserve"> </w:t>
            </w:r>
            <w:proofErr w:type="spellStart"/>
            <w:r w:rsidRPr="00086E12">
              <w:rPr>
                <w:rFonts w:eastAsia="SimSun" w:cs="Arial"/>
                <w:i/>
                <w:iCs/>
                <w:sz w:val="12"/>
                <w:szCs w:val="12"/>
              </w:rPr>
              <w:t>name</w:t>
            </w:r>
            <w:proofErr w:type="spellEnd"/>
            <w:r w:rsidRPr="00086E12">
              <w:rPr>
                <w:rFonts w:eastAsia="SimSun" w:cs="Arial"/>
                <w:i/>
                <w:sz w:val="12"/>
                <w:szCs w:val="12"/>
              </w:rPr>
              <w:t>:</w:t>
            </w:r>
          </w:p>
          <w:p w14:paraId="1FE852C8" w14:textId="0101A74F" w:rsidR="001A6F4C" w:rsidRPr="00086E12" w:rsidRDefault="001A6F4C" w:rsidP="00F66657">
            <w:pPr>
              <w:spacing w:line="256" w:lineRule="auto"/>
              <w:jc w:val="both"/>
              <w:rPr>
                <w:rFonts w:eastAsia="SimSun" w:cs="Arial"/>
                <w:i/>
                <w:sz w:val="12"/>
                <w:szCs w:val="12"/>
              </w:rPr>
            </w:pPr>
          </w:p>
          <w:p w14:paraId="377C4031" w14:textId="77777777" w:rsidR="001A6F4C" w:rsidRPr="00086E12" w:rsidRDefault="001A6F4C" w:rsidP="00F66657">
            <w:pPr>
              <w:spacing w:line="256" w:lineRule="auto"/>
              <w:jc w:val="both"/>
              <w:rPr>
                <w:rFonts w:eastAsia="SimSun" w:cs="Arial"/>
                <w:i/>
                <w:sz w:val="12"/>
                <w:szCs w:val="12"/>
              </w:rPr>
            </w:pPr>
          </w:p>
          <w:p w14:paraId="1148CE4A" w14:textId="77777777" w:rsidR="001A6F4C" w:rsidRPr="00086E12" w:rsidRDefault="001A6F4C" w:rsidP="00F66657">
            <w:pPr>
              <w:spacing w:line="256" w:lineRule="auto"/>
              <w:jc w:val="both"/>
              <w:rPr>
                <w:rFonts w:eastAsia="SimSun" w:cs="Arial"/>
                <w:i/>
                <w:sz w:val="12"/>
                <w:szCs w:val="12"/>
              </w:rPr>
            </w:pPr>
          </w:p>
          <w:p w14:paraId="0DE5C6B8" w14:textId="164CBC66" w:rsidR="003D4434" w:rsidRPr="004E016C" w:rsidRDefault="0076794F" w:rsidP="00F66657">
            <w:pPr>
              <w:spacing w:line="256" w:lineRule="auto"/>
              <w:jc w:val="both"/>
              <w:rPr>
                <w:rFonts w:eastAsia="SimSun" w:cs="Arial"/>
                <w:i/>
                <w:iCs/>
                <w:sz w:val="12"/>
                <w:szCs w:val="12"/>
              </w:rPr>
            </w:pPr>
            <w:r>
              <w:rPr>
                <w:rFonts w:eastAsia="SimSun" w:cs="Arial"/>
                <w:sz w:val="12"/>
                <w:szCs w:val="12"/>
              </w:rPr>
              <w:t xml:space="preserve">Name des/der </w:t>
            </w:r>
            <w:r w:rsidR="00C16FA2" w:rsidRPr="004E016C">
              <w:rPr>
                <w:rFonts w:eastAsia="SimSun" w:cs="Arial"/>
                <w:sz w:val="12"/>
                <w:szCs w:val="12"/>
              </w:rPr>
              <w:t>Z</w:t>
            </w:r>
            <w:r w:rsidR="00F66657" w:rsidRPr="004E016C">
              <w:rPr>
                <w:rFonts w:eastAsia="SimSun" w:cs="Arial"/>
                <w:sz w:val="12"/>
                <w:szCs w:val="12"/>
              </w:rPr>
              <w:t>eichnungsberechtigte</w:t>
            </w:r>
            <w:r>
              <w:rPr>
                <w:rFonts w:eastAsia="SimSun" w:cs="Arial"/>
                <w:sz w:val="12"/>
                <w:szCs w:val="12"/>
              </w:rPr>
              <w:t>n</w:t>
            </w:r>
            <w:r w:rsidR="00F66657" w:rsidRPr="004E016C">
              <w:rPr>
                <w:rFonts w:eastAsia="SimSun" w:cs="Arial"/>
                <w:sz w:val="12"/>
                <w:szCs w:val="12"/>
              </w:rPr>
              <w:t xml:space="preserve"> </w:t>
            </w:r>
            <w:proofErr w:type="gramStart"/>
            <w:r w:rsidR="0029590F">
              <w:rPr>
                <w:rFonts w:eastAsia="SimSun" w:cs="Arial"/>
                <w:sz w:val="12"/>
                <w:szCs w:val="12"/>
              </w:rPr>
              <w:t>–</w:t>
            </w:r>
            <w:r w:rsidR="000E0633">
              <w:rPr>
                <w:rFonts w:eastAsia="SimSun" w:cs="Arial"/>
                <w:sz w:val="12"/>
                <w:szCs w:val="12"/>
              </w:rPr>
              <w:t xml:space="preserve"> </w:t>
            </w:r>
            <w:r w:rsidR="00777106">
              <w:rPr>
                <w:rFonts w:eastAsia="SimSun" w:cs="Arial"/>
                <w:i/>
                <w:iCs/>
                <w:sz w:val="12"/>
                <w:szCs w:val="12"/>
              </w:rPr>
              <w:t xml:space="preserve"> </w:t>
            </w:r>
            <w:proofErr w:type="spellStart"/>
            <w:r>
              <w:rPr>
                <w:rFonts w:eastAsia="SimSun" w:cs="Arial"/>
                <w:i/>
                <w:iCs/>
                <w:sz w:val="12"/>
                <w:szCs w:val="12"/>
              </w:rPr>
              <w:t>name</w:t>
            </w:r>
            <w:proofErr w:type="spellEnd"/>
            <w:proofErr w:type="gramEnd"/>
            <w:r>
              <w:rPr>
                <w:rFonts w:eastAsia="SimSun" w:cs="Arial"/>
                <w:i/>
                <w:iCs/>
                <w:sz w:val="12"/>
                <w:szCs w:val="12"/>
              </w:rPr>
              <w:t xml:space="preserve"> </w:t>
            </w:r>
            <w:proofErr w:type="spellStart"/>
            <w:r>
              <w:rPr>
                <w:rFonts w:eastAsia="SimSun" w:cs="Arial"/>
                <w:i/>
                <w:iCs/>
                <w:sz w:val="12"/>
                <w:szCs w:val="12"/>
              </w:rPr>
              <w:t>of</w:t>
            </w:r>
            <w:proofErr w:type="spellEnd"/>
            <w:r>
              <w:rPr>
                <w:rFonts w:eastAsia="SimSun" w:cs="Arial"/>
                <w:i/>
                <w:iCs/>
                <w:sz w:val="12"/>
                <w:szCs w:val="12"/>
              </w:rPr>
              <w:t xml:space="preserve"> </w:t>
            </w:r>
            <w:proofErr w:type="spellStart"/>
            <w:r w:rsidR="00777106">
              <w:rPr>
                <w:rFonts w:eastAsia="SimSun" w:cs="Arial"/>
                <w:i/>
                <w:iCs/>
                <w:sz w:val="12"/>
                <w:szCs w:val="12"/>
              </w:rPr>
              <w:t>authorized</w:t>
            </w:r>
            <w:proofErr w:type="spellEnd"/>
            <w:r w:rsidR="00777106" w:rsidRPr="004E016C">
              <w:rPr>
                <w:rFonts w:eastAsia="SimSun" w:cs="Arial"/>
                <w:i/>
                <w:iCs/>
                <w:sz w:val="12"/>
                <w:szCs w:val="12"/>
              </w:rPr>
              <w:t xml:space="preserve"> </w:t>
            </w:r>
            <w:proofErr w:type="spellStart"/>
            <w:r w:rsidR="00F66657" w:rsidRPr="004E016C">
              <w:rPr>
                <w:rFonts w:eastAsia="SimSun" w:cs="Arial"/>
                <w:i/>
                <w:iCs/>
                <w:sz w:val="12"/>
                <w:szCs w:val="12"/>
              </w:rPr>
              <w:t>signatory</w:t>
            </w:r>
            <w:proofErr w:type="spellEnd"/>
            <w:r w:rsidR="00F66657" w:rsidRPr="004E016C">
              <w:rPr>
                <w:rFonts w:eastAsia="SimSun" w:cs="Arial"/>
                <w:i/>
                <w:iCs/>
                <w:sz w:val="12"/>
                <w:szCs w:val="12"/>
              </w:rPr>
              <w:t>:</w:t>
            </w:r>
          </w:p>
          <w:p w14:paraId="027E729E" w14:textId="08E7A755" w:rsidR="001A6F4C" w:rsidRPr="004E016C" w:rsidRDefault="001A6F4C" w:rsidP="00F66657">
            <w:pPr>
              <w:spacing w:line="256" w:lineRule="auto"/>
              <w:jc w:val="both"/>
              <w:rPr>
                <w:rFonts w:eastAsia="SimSun" w:cs="Arial"/>
                <w:i/>
                <w:iCs/>
                <w:sz w:val="12"/>
                <w:szCs w:val="12"/>
              </w:rPr>
            </w:pPr>
          </w:p>
          <w:p w14:paraId="3A0B271E" w14:textId="77777777" w:rsidR="000344AA" w:rsidRPr="004E016C" w:rsidRDefault="000344AA" w:rsidP="00F66657">
            <w:pPr>
              <w:spacing w:line="256" w:lineRule="auto"/>
              <w:jc w:val="both"/>
              <w:rPr>
                <w:rFonts w:eastAsia="SimSun" w:cs="Arial"/>
                <w:i/>
                <w:iCs/>
                <w:sz w:val="12"/>
                <w:szCs w:val="12"/>
              </w:rPr>
            </w:pPr>
          </w:p>
          <w:p w14:paraId="799E5F98" w14:textId="77777777" w:rsidR="001A6F4C" w:rsidRPr="004E016C" w:rsidRDefault="001A6F4C" w:rsidP="00F66657">
            <w:pPr>
              <w:spacing w:line="256" w:lineRule="auto"/>
              <w:jc w:val="both"/>
              <w:rPr>
                <w:rFonts w:eastAsia="SimSun" w:cs="Arial"/>
                <w:i/>
                <w:iCs/>
                <w:sz w:val="12"/>
                <w:szCs w:val="12"/>
              </w:rPr>
            </w:pPr>
          </w:p>
          <w:p w14:paraId="3D304CDE" w14:textId="77777777" w:rsidR="001A6F4C" w:rsidRPr="004E016C" w:rsidRDefault="001A6F4C" w:rsidP="00F66657">
            <w:pPr>
              <w:spacing w:line="256" w:lineRule="auto"/>
              <w:jc w:val="both"/>
              <w:rPr>
                <w:rFonts w:eastAsia="SimSun" w:cs="Arial"/>
                <w:i/>
                <w:iCs/>
                <w:sz w:val="12"/>
                <w:szCs w:val="12"/>
              </w:rPr>
            </w:pPr>
          </w:p>
          <w:p w14:paraId="1646A0FC" w14:textId="0B779F92" w:rsidR="00F228E9" w:rsidRPr="004E016C" w:rsidRDefault="00F66657" w:rsidP="00F66657">
            <w:pPr>
              <w:spacing w:line="256" w:lineRule="auto"/>
              <w:jc w:val="both"/>
              <w:rPr>
                <w:rFonts w:eastAsia="SimSun" w:cs="Arial"/>
                <w:sz w:val="12"/>
                <w:szCs w:val="12"/>
              </w:rPr>
            </w:pPr>
            <w:r w:rsidRPr="004E016C">
              <w:rPr>
                <w:rFonts w:eastAsia="SimSun" w:cs="Arial"/>
                <w:i/>
                <w:iCs/>
                <w:sz w:val="12"/>
                <w:szCs w:val="12"/>
              </w:rPr>
              <w:t>Datum - Date</w:t>
            </w:r>
            <w:r w:rsidRPr="004E016C">
              <w:rPr>
                <w:rFonts w:eastAsia="SimSun" w:cs="Arial"/>
                <w:sz w:val="12"/>
                <w:szCs w:val="12"/>
              </w:rPr>
              <w:t>:</w:t>
            </w:r>
          </w:p>
          <w:p w14:paraId="6CD32728" w14:textId="0CE07509" w:rsidR="00F5128F" w:rsidRDefault="00F5128F" w:rsidP="00F228E9">
            <w:pPr>
              <w:spacing w:line="256" w:lineRule="auto"/>
              <w:jc w:val="both"/>
              <w:rPr>
                <w:rFonts w:eastAsia="SimSun" w:cs="Arial"/>
                <w:sz w:val="12"/>
                <w:szCs w:val="12"/>
              </w:rPr>
            </w:pPr>
          </w:p>
          <w:p w14:paraId="19F6A37A" w14:textId="77777777" w:rsidR="000E0633" w:rsidRPr="004E016C" w:rsidRDefault="000E0633" w:rsidP="00F228E9">
            <w:pPr>
              <w:spacing w:line="256" w:lineRule="auto"/>
              <w:jc w:val="both"/>
              <w:rPr>
                <w:rFonts w:eastAsia="SimSun" w:cs="Arial"/>
                <w:sz w:val="12"/>
                <w:szCs w:val="12"/>
              </w:rPr>
            </w:pPr>
          </w:p>
          <w:p w14:paraId="0F9F03A2" w14:textId="58E88F6D" w:rsidR="000344AA" w:rsidRPr="004E016C" w:rsidRDefault="000344AA" w:rsidP="00F228E9">
            <w:pPr>
              <w:spacing w:line="256" w:lineRule="auto"/>
              <w:jc w:val="both"/>
              <w:rPr>
                <w:rFonts w:eastAsia="SimSun" w:cs="Arial"/>
                <w:sz w:val="12"/>
                <w:szCs w:val="12"/>
              </w:rPr>
            </w:pPr>
          </w:p>
        </w:tc>
      </w:tr>
    </w:tbl>
    <w:p w14:paraId="2AA759AB" w14:textId="77777777" w:rsidR="00270202" w:rsidRDefault="00270202" w:rsidP="00F5128F">
      <w:pPr>
        <w:spacing w:line="240" w:lineRule="auto"/>
        <w:jc w:val="both"/>
        <w:rPr>
          <w:rFonts w:eastAsia="SimSun"/>
          <w:b/>
          <w:sz w:val="18"/>
          <w:szCs w:val="18"/>
        </w:rPr>
        <w:sectPr w:rsidR="00270202" w:rsidSect="00270202">
          <w:headerReference w:type="default" r:id="rId12"/>
          <w:footerReference w:type="default" r:id="rId13"/>
          <w:headerReference w:type="first" r:id="rId14"/>
          <w:pgSz w:w="11906" w:h="16838"/>
          <w:pgMar w:top="1843" w:right="1417" w:bottom="1134" w:left="1417" w:header="708" w:footer="276" w:gutter="0"/>
          <w:cols w:sep="1" w:space="709"/>
          <w:docGrid w:linePitch="360"/>
        </w:sectPr>
      </w:pPr>
    </w:p>
    <w:p w14:paraId="65E85953" w14:textId="77777777" w:rsidR="00F5128F" w:rsidRPr="00F5128F" w:rsidRDefault="00F5128F" w:rsidP="00F5128F">
      <w:pPr>
        <w:spacing w:line="240" w:lineRule="auto"/>
        <w:jc w:val="both"/>
        <w:rPr>
          <w:rFonts w:eastAsia="SimSun"/>
          <w:b/>
          <w:sz w:val="18"/>
          <w:szCs w:val="18"/>
        </w:rPr>
      </w:pPr>
      <w:r w:rsidRPr="00F5128F">
        <w:rPr>
          <w:rFonts w:eastAsia="SimSun"/>
          <w:b/>
          <w:sz w:val="18"/>
          <w:szCs w:val="18"/>
        </w:rPr>
        <w:t>Präambel</w:t>
      </w:r>
    </w:p>
    <w:p w14:paraId="1DB7B2A0" w14:textId="77777777" w:rsidR="00F5128F" w:rsidRPr="00F5128F" w:rsidRDefault="00F5128F" w:rsidP="00F5128F">
      <w:pPr>
        <w:spacing w:line="240" w:lineRule="auto"/>
        <w:jc w:val="both"/>
        <w:rPr>
          <w:rFonts w:eastAsia="SimSun"/>
          <w:sz w:val="16"/>
        </w:rPr>
      </w:pPr>
    </w:p>
    <w:p w14:paraId="2B4C6610" w14:textId="22F53546" w:rsidR="00F5128F" w:rsidRPr="00DA67C8" w:rsidRDefault="00F5128F" w:rsidP="00F5128F">
      <w:pPr>
        <w:spacing w:line="240" w:lineRule="auto"/>
        <w:jc w:val="both"/>
        <w:rPr>
          <w:rFonts w:eastAsia="SimSun"/>
          <w:sz w:val="16"/>
        </w:rPr>
      </w:pPr>
      <w:r w:rsidRPr="00DA67C8">
        <w:rPr>
          <w:rFonts w:eastAsia="SimSun"/>
          <w:sz w:val="16"/>
        </w:rPr>
        <w:t xml:space="preserve">Die Vertragspartner sind sich darin einig, dass hohe Qualität und Zuverlässigkeit technischer Erzeugnisse bei unverminderter Wettbewerbsfähigkeit nur erzielt werden können wenn folgende Faktoren berücksichtigt werden: partnerschaftliche Zusammenarbeit wird praktiziert, ein Qualitätsmanagementsystem (mindestens ISO 9001) ist eingeführt, relevante Gesetze und </w:t>
      </w:r>
      <w:r w:rsidR="00FD76F0">
        <w:rPr>
          <w:rFonts w:eastAsia="SimSun"/>
          <w:sz w:val="16"/>
        </w:rPr>
        <w:t>der aktuellste Stand</w:t>
      </w:r>
      <w:r w:rsidRPr="00DA67C8">
        <w:rPr>
          <w:rFonts w:eastAsia="SimSun"/>
          <w:sz w:val="16"/>
        </w:rPr>
        <w:t xml:space="preserve"> der Technik werden eingehalten, Prüfverfahren sind festgeschrieben, Doppelprüfungen werden vermieden und Durchlaufzeiten werden verkürzt.</w:t>
      </w:r>
    </w:p>
    <w:p w14:paraId="2CF447A9" w14:textId="77777777" w:rsidR="00F5128F" w:rsidRPr="00DA67C8" w:rsidRDefault="00F5128F" w:rsidP="00F5128F">
      <w:pPr>
        <w:spacing w:line="240" w:lineRule="auto"/>
        <w:jc w:val="both"/>
        <w:rPr>
          <w:rFonts w:eastAsia="SimSun"/>
          <w:sz w:val="16"/>
        </w:rPr>
      </w:pPr>
    </w:p>
    <w:p w14:paraId="3B91B8BE" w14:textId="2C508C9D" w:rsidR="00F5128F" w:rsidRDefault="00FD76F0" w:rsidP="00F5128F">
      <w:pPr>
        <w:spacing w:line="240" w:lineRule="auto"/>
        <w:jc w:val="both"/>
        <w:rPr>
          <w:rFonts w:eastAsia="SimSun"/>
          <w:sz w:val="16"/>
        </w:rPr>
      </w:pPr>
      <w:r w:rsidRPr="00FD76F0">
        <w:rPr>
          <w:rFonts w:eastAsia="SimSun"/>
          <w:sz w:val="16"/>
        </w:rPr>
        <w:t>Der Lieferant verpflichtet sich zur kontinuierlichen Verbesserung der Prozess- und Produktqualität und wird diese Verbesserungen nach Aufforderung durch den Kunden nachweisen.“</w:t>
      </w:r>
    </w:p>
    <w:p w14:paraId="292F3B01" w14:textId="77777777" w:rsidR="00FD76F0" w:rsidRPr="00DA67C8" w:rsidRDefault="00FD76F0" w:rsidP="00F5128F">
      <w:pPr>
        <w:spacing w:line="240" w:lineRule="auto"/>
        <w:jc w:val="both"/>
        <w:rPr>
          <w:rFonts w:eastAsia="SimSun"/>
          <w:sz w:val="16"/>
        </w:rPr>
      </w:pPr>
    </w:p>
    <w:p w14:paraId="606927A4" w14:textId="77777777" w:rsidR="00F5128F" w:rsidRPr="00DA67C8" w:rsidRDefault="00F5128F" w:rsidP="00F5128F">
      <w:pPr>
        <w:spacing w:line="240" w:lineRule="auto"/>
        <w:jc w:val="both"/>
        <w:rPr>
          <w:rFonts w:eastAsia="SimSun"/>
          <w:b/>
          <w:sz w:val="18"/>
          <w:szCs w:val="18"/>
        </w:rPr>
      </w:pPr>
      <w:r w:rsidRPr="00DA67C8">
        <w:rPr>
          <w:rFonts w:eastAsia="SimSun"/>
          <w:b/>
          <w:sz w:val="18"/>
          <w:szCs w:val="18"/>
        </w:rPr>
        <w:t>1.</w:t>
      </w:r>
      <w:r w:rsidRPr="00DA67C8">
        <w:rPr>
          <w:rFonts w:eastAsia="SimSun"/>
          <w:b/>
          <w:sz w:val="18"/>
          <w:szCs w:val="18"/>
        </w:rPr>
        <w:tab/>
        <w:t>Allgemeines</w:t>
      </w:r>
    </w:p>
    <w:p w14:paraId="3D229785" w14:textId="77777777" w:rsidR="00F5128F" w:rsidRPr="00DA67C8" w:rsidRDefault="00F5128F" w:rsidP="00F5128F">
      <w:pPr>
        <w:spacing w:line="240" w:lineRule="auto"/>
        <w:jc w:val="both"/>
        <w:rPr>
          <w:rFonts w:eastAsia="SimSun"/>
          <w:sz w:val="16"/>
        </w:rPr>
      </w:pPr>
    </w:p>
    <w:p w14:paraId="731B9418" w14:textId="77777777" w:rsidR="00F5128F" w:rsidRDefault="00F5128F" w:rsidP="00F5128F">
      <w:pPr>
        <w:spacing w:line="240" w:lineRule="auto"/>
        <w:jc w:val="both"/>
        <w:rPr>
          <w:rFonts w:eastAsia="SimSun"/>
          <w:b/>
          <w:sz w:val="16"/>
        </w:rPr>
      </w:pPr>
      <w:r w:rsidRPr="00DA67C8">
        <w:rPr>
          <w:rFonts w:eastAsia="SimSun"/>
          <w:b/>
          <w:sz w:val="16"/>
        </w:rPr>
        <w:t>1.1</w:t>
      </w:r>
      <w:r w:rsidRPr="00DA67C8">
        <w:rPr>
          <w:rFonts w:eastAsia="SimSun"/>
          <w:b/>
          <w:sz w:val="16"/>
        </w:rPr>
        <w:tab/>
        <w:t>Qualitätssicherungsvereinbarungen</w:t>
      </w:r>
    </w:p>
    <w:p w14:paraId="040D4134" w14:textId="77777777" w:rsidR="00F5128F" w:rsidRPr="00DA67C8" w:rsidRDefault="00F5128F" w:rsidP="00F5128F">
      <w:pPr>
        <w:spacing w:line="240" w:lineRule="auto"/>
        <w:jc w:val="both"/>
        <w:rPr>
          <w:rFonts w:eastAsia="SimSun"/>
          <w:b/>
          <w:sz w:val="16"/>
        </w:rPr>
      </w:pPr>
    </w:p>
    <w:p w14:paraId="0B8B0B56" w14:textId="77777777" w:rsidR="00F5128F" w:rsidRPr="00DA67C8" w:rsidRDefault="00F5128F" w:rsidP="00F5128F">
      <w:pPr>
        <w:spacing w:line="240" w:lineRule="auto"/>
        <w:jc w:val="both"/>
        <w:rPr>
          <w:rFonts w:eastAsia="SimSun"/>
          <w:sz w:val="16"/>
        </w:rPr>
      </w:pPr>
      <w:r w:rsidRPr="00DA67C8">
        <w:rPr>
          <w:rFonts w:eastAsia="SimSun"/>
          <w:sz w:val="16"/>
        </w:rPr>
        <w:t xml:space="preserve">Das vorliegende Dokument zur </w:t>
      </w:r>
      <w:r w:rsidRPr="00DA67C8">
        <w:rPr>
          <w:rFonts w:eastAsia="SimSun"/>
          <w:sz w:val="16"/>
          <w:u w:val="single"/>
        </w:rPr>
        <w:t>Regelung rechtlicher Rahmenbedingungen</w:t>
      </w:r>
      <w:r w:rsidRPr="00DA67C8">
        <w:rPr>
          <w:rFonts w:eastAsia="SimSun"/>
          <w:sz w:val="16"/>
        </w:rPr>
        <w:t xml:space="preserve"> im Zuge der Qualitätssicherung wird als Qualitätssicherungsvereinbarung (</w:t>
      </w:r>
      <w:r w:rsidRPr="00DA67C8">
        <w:rPr>
          <w:rFonts w:eastAsia="SimSun"/>
          <w:b/>
          <w:sz w:val="16"/>
        </w:rPr>
        <w:t>QSV</w:t>
      </w:r>
      <w:r w:rsidRPr="00DA67C8">
        <w:rPr>
          <w:rFonts w:eastAsia="SimSun"/>
          <w:sz w:val="16"/>
        </w:rPr>
        <w:t>) bezeichnet.</w:t>
      </w:r>
    </w:p>
    <w:p w14:paraId="703E927E" w14:textId="77777777" w:rsidR="00F5128F" w:rsidRPr="00DA67C8" w:rsidRDefault="00F5128F" w:rsidP="00F5128F">
      <w:pPr>
        <w:spacing w:line="240" w:lineRule="auto"/>
        <w:jc w:val="both"/>
        <w:rPr>
          <w:rFonts w:eastAsia="SimSun"/>
          <w:sz w:val="16"/>
        </w:rPr>
      </w:pPr>
    </w:p>
    <w:p w14:paraId="2B86EB14" w14:textId="77777777" w:rsidR="00F5128F" w:rsidRPr="00DA67C8" w:rsidRDefault="00F5128F" w:rsidP="00F5128F">
      <w:pPr>
        <w:spacing w:line="240" w:lineRule="auto"/>
        <w:jc w:val="both"/>
        <w:rPr>
          <w:rFonts w:eastAsia="SimSun"/>
          <w:sz w:val="16"/>
        </w:rPr>
      </w:pPr>
      <w:r w:rsidRPr="00DA67C8">
        <w:rPr>
          <w:rFonts w:eastAsia="SimSun"/>
          <w:sz w:val="16"/>
        </w:rPr>
        <w:t xml:space="preserve">Die </w:t>
      </w:r>
      <w:r w:rsidRPr="00DA67C8">
        <w:rPr>
          <w:rFonts w:eastAsia="SimSun"/>
          <w:sz w:val="16"/>
          <w:u w:val="single"/>
        </w:rPr>
        <w:t xml:space="preserve">konkreten und detaillierten </w:t>
      </w:r>
      <w:proofErr w:type="spellStart"/>
      <w:r w:rsidRPr="00DA67C8">
        <w:rPr>
          <w:rFonts w:eastAsia="SimSun"/>
          <w:sz w:val="16"/>
          <w:u w:val="single"/>
        </w:rPr>
        <w:t>mindest</w:t>
      </w:r>
      <w:proofErr w:type="spellEnd"/>
      <w:r w:rsidRPr="00DA67C8">
        <w:rPr>
          <w:rFonts w:eastAsia="SimSun"/>
          <w:sz w:val="16"/>
          <w:u w:val="single"/>
        </w:rPr>
        <w:t xml:space="preserve"> Standard-Anforderungen</w:t>
      </w:r>
      <w:r w:rsidRPr="00DA67C8">
        <w:rPr>
          <w:rFonts w:eastAsia="SimSun"/>
          <w:sz w:val="16"/>
        </w:rPr>
        <w:t xml:space="preserve"> an die Bemusterung und Qualitätssicherung in der Serie sind je Bauteil in einzelnen Dokumenten, den sogenannten Standard-Qualitätssicherungsvereinbarungen (</w:t>
      </w:r>
      <w:r w:rsidRPr="00DA67C8">
        <w:rPr>
          <w:rFonts w:eastAsia="SimSun"/>
          <w:b/>
          <w:sz w:val="16"/>
        </w:rPr>
        <w:t>QSVSTD</w:t>
      </w:r>
      <w:r w:rsidRPr="00DA67C8">
        <w:rPr>
          <w:rFonts w:eastAsia="SimSun"/>
          <w:sz w:val="16"/>
        </w:rPr>
        <w:t>), geregelt.</w:t>
      </w:r>
    </w:p>
    <w:p w14:paraId="71F5291E" w14:textId="77777777" w:rsidR="00F5128F" w:rsidRPr="00DA67C8" w:rsidRDefault="00F5128F" w:rsidP="00F5128F">
      <w:pPr>
        <w:spacing w:line="240" w:lineRule="auto"/>
        <w:jc w:val="both"/>
        <w:rPr>
          <w:rFonts w:eastAsia="SimSun"/>
          <w:sz w:val="16"/>
        </w:rPr>
      </w:pPr>
    </w:p>
    <w:p w14:paraId="65374F58" w14:textId="77777777" w:rsidR="00F5128F" w:rsidRPr="00DA67C8" w:rsidRDefault="00F5128F" w:rsidP="00F5128F">
      <w:pPr>
        <w:spacing w:line="240" w:lineRule="auto"/>
        <w:jc w:val="both"/>
        <w:rPr>
          <w:rFonts w:eastAsia="SimSun"/>
          <w:sz w:val="16"/>
        </w:rPr>
      </w:pPr>
      <w:r w:rsidRPr="00DA67C8">
        <w:rPr>
          <w:rFonts w:eastAsia="SimSun"/>
          <w:sz w:val="16"/>
          <w:u w:val="single"/>
        </w:rPr>
        <w:t>Individuelle, an den Lieferanten angepasste Änderungen</w:t>
      </w:r>
      <w:r w:rsidRPr="00DA67C8">
        <w:rPr>
          <w:rFonts w:eastAsia="SimSun"/>
          <w:sz w:val="16"/>
        </w:rPr>
        <w:t xml:space="preserve"> der Standard-Qualitätssicherungsvereinbarungen können für jedes einzelne Bauteil im Zuge der Vergabe und der damit verbundenen Vereinbarung zur Bemusterung und Qualitätssicherung in der Serie vorgenommen werden. Die Dokumente werden dann als Individual-Qualitätssicherungsvereinbarungen (</w:t>
      </w:r>
      <w:r w:rsidRPr="00DA67C8">
        <w:rPr>
          <w:rFonts w:eastAsia="SimSun"/>
          <w:b/>
          <w:sz w:val="16"/>
        </w:rPr>
        <w:t>QSVIND</w:t>
      </w:r>
      <w:r w:rsidRPr="00DA67C8">
        <w:rPr>
          <w:rFonts w:eastAsia="SimSun"/>
          <w:sz w:val="16"/>
        </w:rPr>
        <w:t>) bezeichnet und müssen für jedes einzelne Bauteil gesondert erstellt und vereinbart werden.</w:t>
      </w:r>
    </w:p>
    <w:p w14:paraId="3A7D1C00" w14:textId="77777777" w:rsidR="00F5128F" w:rsidRPr="00DA67C8" w:rsidRDefault="00F5128F" w:rsidP="00F5128F">
      <w:pPr>
        <w:spacing w:line="240" w:lineRule="auto"/>
        <w:jc w:val="both"/>
        <w:rPr>
          <w:rFonts w:eastAsia="SimSun"/>
          <w:b/>
          <w:i/>
          <w:sz w:val="18"/>
          <w:szCs w:val="18"/>
          <w:lang w:val="en-US"/>
        </w:rPr>
      </w:pPr>
      <w:r w:rsidRPr="00907488">
        <w:rPr>
          <w:rFonts w:eastAsia="SimSun"/>
          <w:sz w:val="16"/>
          <w:lang w:val="en-US"/>
        </w:rPr>
        <w:br w:type="column"/>
      </w:r>
      <w:r w:rsidRPr="00DA67C8">
        <w:rPr>
          <w:rFonts w:eastAsia="SimSun"/>
          <w:b/>
          <w:i/>
          <w:sz w:val="18"/>
          <w:szCs w:val="18"/>
          <w:lang w:val="en-US"/>
        </w:rPr>
        <w:t>Preamble</w:t>
      </w:r>
    </w:p>
    <w:p w14:paraId="6CA800E4" w14:textId="77777777" w:rsidR="00F5128F" w:rsidRPr="00DA67C8" w:rsidRDefault="00F5128F" w:rsidP="00F5128F">
      <w:pPr>
        <w:spacing w:line="240" w:lineRule="auto"/>
        <w:jc w:val="both"/>
        <w:rPr>
          <w:rFonts w:eastAsia="SimSun"/>
          <w:i/>
          <w:sz w:val="16"/>
          <w:lang w:val="en-US"/>
        </w:rPr>
      </w:pPr>
    </w:p>
    <w:p w14:paraId="04372351" w14:textId="77777777" w:rsidR="00F5128F" w:rsidRPr="00DA67C8" w:rsidRDefault="00F5128F" w:rsidP="00F5128F">
      <w:pPr>
        <w:spacing w:line="240" w:lineRule="auto"/>
        <w:jc w:val="both"/>
        <w:rPr>
          <w:rFonts w:eastAsia="SimSun"/>
          <w:i/>
          <w:sz w:val="16"/>
          <w:lang w:val="en-US"/>
        </w:rPr>
      </w:pPr>
      <w:r w:rsidRPr="00DA67C8">
        <w:rPr>
          <w:rFonts w:eastAsia="SimSun"/>
          <w:i/>
          <w:sz w:val="16"/>
          <w:lang w:val="en-US"/>
        </w:rPr>
        <w:t>The contracting parties are in agreement that high quality and reliable technical products can only be achieved with undiminished competitiveness if the following factors are observed: the parties work together as partners, a quality management system is introduced (at a minimum to ISO 9001), relevant legislation and the state of the art are complied with, the test procedures are specified, testing is not duplicated, and throughput times are reduced.</w:t>
      </w:r>
    </w:p>
    <w:p w14:paraId="525290E6" w14:textId="590EAF45" w:rsidR="00F5128F" w:rsidRDefault="00F5128F" w:rsidP="00F5128F">
      <w:pPr>
        <w:spacing w:line="240" w:lineRule="auto"/>
        <w:jc w:val="both"/>
        <w:rPr>
          <w:rFonts w:eastAsia="SimSun"/>
          <w:i/>
          <w:sz w:val="16"/>
          <w:lang w:val="en-US"/>
        </w:rPr>
      </w:pPr>
    </w:p>
    <w:p w14:paraId="2366C3C2" w14:textId="3870AD36" w:rsidR="00FD76F0" w:rsidRDefault="00FD76F0" w:rsidP="00F5128F">
      <w:pPr>
        <w:spacing w:line="240" w:lineRule="auto"/>
        <w:jc w:val="both"/>
        <w:rPr>
          <w:rFonts w:eastAsia="SimSun"/>
          <w:i/>
          <w:sz w:val="16"/>
          <w:lang w:val="en-US"/>
        </w:rPr>
      </w:pPr>
    </w:p>
    <w:p w14:paraId="55B1D23F" w14:textId="77777777" w:rsidR="00FD76F0" w:rsidRPr="00DA67C8" w:rsidRDefault="00FD76F0" w:rsidP="00F5128F">
      <w:pPr>
        <w:spacing w:line="240" w:lineRule="auto"/>
        <w:jc w:val="both"/>
        <w:rPr>
          <w:rFonts w:eastAsia="SimSun"/>
          <w:i/>
          <w:sz w:val="16"/>
          <w:lang w:val="en-US"/>
        </w:rPr>
      </w:pPr>
    </w:p>
    <w:p w14:paraId="448DA36B" w14:textId="3DC26B57" w:rsidR="00F5128F" w:rsidRPr="00DA67C8" w:rsidRDefault="00F5128F" w:rsidP="00F5128F">
      <w:pPr>
        <w:spacing w:line="240" w:lineRule="auto"/>
        <w:jc w:val="both"/>
        <w:rPr>
          <w:rFonts w:eastAsia="SimSun"/>
          <w:i/>
          <w:sz w:val="16"/>
          <w:lang w:val="en-US"/>
        </w:rPr>
      </w:pPr>
      <w:bookmarkStart w:id="0" w:name="_Hlk131493658"/>
      <w:r w:rsidRPr="00DA67C8">
        <w:rPr>
          <w:rFonts w:eastAsia="SimSun"/>
          <w:i/>
          <w:sz w:val="16"/>
          <w:lang w:val="en-US"/>
        </w:rPr>
        <w:t xml:space="preserve">The supplier shall </w:t>
      </w:r>
      <w:proofErr w:type="gramStart"/>
      <w:r w:rsidRPr="00DA67C8">
        <w:rPr>
          <w:rFonts w:eastAsia="SimSun"/>
          <w:i/>
          <w:sz w:val="16"/>
          <w:lang w:val="en-US"/>
        </w:rPr>
        <w:t>ensure to</w:t>
      </w:r>
      <w:proofErr w:type="gramEnd"/>
      <w:r w:rsidRPr="00DA67C8">
        <w:rPr>
          <w:rFonts w:eastAsia="SimSun"/>
          <w:i/>
          <w:sz w:val="16"/>
          <w:lang w:val="en-US"/>
        </w:rPr>
        <w:t xml:space="preserve"> continuously improve process and product quality</w:t>
      </w:r>
      <w:r w:rsidR="00FD76F0">
        <w:rPr>
          <w:rFonts w:eastAsia="SimSun"/>
          <w:i/>
          <w:sz w:val="16"/>
          <w:lang w:val="en-US"/>
        </w:rPr>
        <w:t xml:space="preserve"> and will </w:t>
      </w:r>
      <w:r w:rsidR="000A3D71">
        <w:rPr>
          <w:rFonts w:eastAsia="SimSun"/>
          <w:i/>
          <w:sz w:val="16"/>
          <w:lang w:val="en-US"/>
        </w:rPr>
        <w:t>show</w:t>
      </w:r>
      <w:r w:rsidR="00FD76F0">
        <w:rPr>
          <w:rFonts w:eastAsia="SimSun"/>
          <w:i/>
          <w:sz w:val="16"/>
          <w:lang w:val="en-US"/>
        </w:rPr>
        <w:t xml:space="preserve"> these improvements upon request from the customer</w:t>
      </w:r>
      <w:r w:rsidR="000E7AF7">
        <w:rPr>
          <w:rFonts w:eastAsia="SimSun"/>
          <w:i/>
          <w:sz w:val="16"/>
          <w:lang w:val="en-US"/>
        </w:rPr>
        <w:t>.</w:t>
      </w:r>
    </w:p>
    <w:bookmarkEnd w:id="0"/>
    <w:p w14:paraId="08C30DE0" w14:textId="77777777" w:rsidR="00F5128F" w:rsidRDefault="00F5128F" w:rsidP="00F5128F">
      <w:pPr>
        <w:spacing w:line="240" w:lineRule="auto"/>
        <w:jc w:val="both"/>
        <w:rPr>
          <w:rFonts w:eastAsia="SimSun"/>
          <w:i/>
          <w:sz w:val="16"/>
          <w:lang w:val="en-US"/>
        </w:rPr>
      </w:pPr>
    </w:p>
    <w:p w14:paraId="3DF80139" w14:textId="13F75248" w:rsidR="00F5128F" w:rsidRDefault="00F5128F" w:rsidP="00F5128F">
      <w:pPr>
        <w:spacing w:line="240" w:lineRule="auto"/>
        <w:jc w:val="both"/>
        <w:rPr>
          <w:rFonts w:eastAsia="SimSun"/>
          <w:i/>
          <w:sz w:val="16"/>
          <w:lang w:val="en-US"/>
        </w:rPr>
      </w:pPr>
    </w:p>
    <w:p w14:paraId="1DFB6C1F" w14:textId="77777777" w:rsidR="00F5128F" w:rsidRPr="00DA67C8" w:rsidRDefault="00F5128F" w:rsidP="00F5128F">
      <w:pPr>
        <w:spacing w:line="240" w:lineRule="auto"/>
        <w:jc w:val="both"/>
        <w:rPr>
          <w:rFonts w:eastAsia="SimSun"/>
          <w:b/>
          <w:i/>
          <w:sz w:val="18"/>
          <w:szCs w:val="18"/>
          <w:lang w:val="en-US"/>
        </w:rPr>
      </w:pPr>
      <w:r w:rsidRPr="00DA67C8">
        <w:rPr>
          <w:rFonts w:eastAsia="SimSun"/>
          <w:b/>
          <w:i/>
          <w:sz w:val="18"/>
          <w:szCs w:val="18"/>
          <w:lang w:val="en-US"/>
        </w:rPr>
        <w:t>1.</w:t>
      </w:r>
      <w:r w:rsidRPr="00DA67C8">
        <w:rPr>
          <w:rFonts w:eastAsia="SimSun"/>
          <w:b/>
          <w:i/>
          <w:sz w:val="18"/>
          <w:szCs w:val="18"/>
          <w:lang w:val="en-US"/>
        </w:rPr>
        <w:tab/>
        <w:t>General information</w:t>
      </w:r>
    </w:p>
    <w:p w14:paraId="516F9A22" w14:textId="77777777" w:rsidR="00F5128F" w:rsidRPr="00DA67C8" w:rsidRDefault="00F5128F" w:rsidP="00F5128F">
      <w:pPr>
        <w:spacing w:line="240" w:lineRule="auto"/>
        <w:jc w:val="both"/>
        <w:rPr>
          <w:rFonts w:eastAsia="SimSun"/>
          <w:i/>
          <w:sz w:val="16"/>
          <w:lang w:val="en-US"/>
        </w:rPr>
      </w:pPr>
    </w:p>
    <w:p w14:paraId="4178DF05" w14:textId="77777777" w:rsidR="00F5128F" w:rsidRDefault="00F5128F" w:rsidP="00F5128F">
      <w:pPr>
        <w:spacing w:line="240" w:lineRule="auto"/>
        <w:jc w:val="both"/>
        <w:rPr>
          <w:rFonts w:eastAsia="SimSun"/>
          <w:b/>
          <w:i/>
          <w:sz w:val="16"/>
          <w:lang w:val="en-US"/>
        </w:rPr>
      </w:pPr>
      <w:r w:rsidRPr="00DA67C8">
        <w:rPr>
          <w:rFonts w:eastAsia="SimSun"/>
          <w:b/>
          <w:i/>
          <w:sz w:val="16"/>
          <w:lang w:val="en-US"/>
        </w:rPr>
        <w:t>1.1</w:t>
      </w:r>
      <w:r w:rsidRPr="00DA67C8">
        <w:rPr>
          <w:rFonts w:eastAsia="SimSun"/>
          <w:b/>
          <w:i/>
          <w:sz w:val="16"/>
          <w:lang w:val="en-US"/>
        </w:rPr>
        <w:tab/>
        <w:t>Quality assurance agreements</w:t>
      </w:r>
    </w:p>
    <w:p w14:paraId="5510A665" w14:textId="77777777" w:rsidR="00F5128F" w:rsidRPr="00DA67C8" w:rsidRDefault="00F5128F" w:rsidP="00F5128F">
      <w:pPr>
        <w:spacing w:line="240" w:lineRule="auto"/>
        <w:jc w:val="both"/>
        <w:rPr>
          <w:rFonts w:eastAsia="SimSun"/>
          <w:b/>
          <w:i/>
          <w:sz w:val="16"/>
          <w:lang w:val="en-US"/>
        </w:rPr>
      </w:pPr>
    </w:p>
    <w:p w14:paraId="7ACC59E3" w14:textId="77777777" w:rsidR="00F5128F" w:rsidRPr="00DA67C8" w:rsidRDefault="00F5128F" w:rsidP="00F5128F">
      <w:pPr>
        <w:spacing w:line="240" w:lineRule="auto"/>
        <w:jc w:val="both"/>
        <w:rPr>
          <w:rFonts w:eastAsia="SimSun"/>
          <w:i/>
          <w:sz w:val="16"/>
          <w:lang w:val="en-US"/>
        </w:rPr>
      </w:pPr>
      <w:r w:rsidRPr="00DA67C8">
        <w:rPr>
          <w:rFonts w:eastAsia="SimSun"/>
          <w:i/>
          <w:sz w:val="16"/>
          <w:lang w:val="en-US"/>
        </w:rPr>
        <w:t xml:space="preserve">The present document which </w:t>
      </w:r>
      <w:r w:rsidRPr="00DA67C8">
        <w:rPr>
          <w:rFonts w:eastAsia="SimSun"/>
          <w:i/>
          <w:sz w:val="16"/>
          <w:u w:val="single"/>
          <w:lang w:val="en-US"/>
        </w:rPr>
        <w:t>regulates the legal framework of the conditions</w:t>
      </w:r>
      <w:r w:rsidRPr="00DA67C8">
        <w:rPr>
          <w:rFonts w:eastAsia="SimSun"/>
          <w:i/>
          <w:sz w:val="16"/>
          <w:lang w:val="en-US"/>
        </w:rPr>
        <w:t xml:space="preserve"> </w:t>
      </w:r>
      <w:proofErr w:type="gramStart"/>
      <w:r w:rsidRPr="00DA67C8">
        <w:rPr>
          <w:rFonts w:eastAsia="SimSun"/>
          <w:i/>
          <w:sz w:val="16"/>
          <w:lang w:val="en-US"/>
        </w:rPr>
        <w:t>during the course of</w:t>
      </w:r>
      <w:proofErr w:type="gramEnd"/>
      <w:r w:rsidRPr="00DA67C8">
        <w:rPr>
          <w:rFonts w:eastAsia="SimSun"/>
          <w:i/>
          <w:sz w:val="16"/>
          <w:lang w:val="en-US"/>
        </w:rPr>
        <w:t xml:space="preserve"> quality assurance is referred to as the quality assurance agreement (</w:t>
      </w:r>
      <w:r w:rsidRPr="00DA67C8">
        <w:rPr>
          <w:rFonts w:eastAsia="SimSun"/>
          <w:b/>
          <w:i/>
          <w:sz w:val="16"/>
          <w:lang w:val="en-US"/>
        </w:rPr>
        <w:t>QSV</w:t>
      </w:r>
      <w:r w:rsidRPr="00DA67C8">
        <w:rPr>
          <w:rFonts w:eastAsia="SimSun"/>
          <w:i/>
          <w:sz w:val="16"/>
          <w:lang w:val="en-US"/>
        </w:rPr>
        <w:t>).</w:t>
      </w:r>
    </w:p>
    <w:p w14:paraId="0CA15A92" w14:textId="77777777" w:rsidR="00F5128F" w:rsidRPr="00DA67C8" w:rsidRDefault="00F5128F" w:rsidP="00F5128F">
      <w:pPr>
        <w:spacing w:line="240" w:lineRule="auto"/>
        <w:jc w:val="both"/>
        <w:rPr>
          <w:rFonts w:eastAsia="SimSun"/>
          <w:i/>
          <w:sz w:val="16"/>
          <w:lang w:val="en-US"/>
        </w:rPr>
      </w:pPr>
    </w:p>
    <w:p w14:paraId="251C4551" w14:textId="77777777" w:rsidR="00F5128F" w:rsidRPr="00DA67C8" w:rsidRDefault="00F5128F" w:rsidP="00F5128F">
      <w:pPr>
        <w:spacing w:line="240" w:lineRule="auto"/>
        <w:jc w:val="both"/>
        <w:rPr>
          <w:rFonts w:eastAsia="SimSun"/>
          <w:i/>
          <w:sz w:val="16"/>
          <w:lang w:val="en-US"/>
        </w:rPr>
      </w:pPr>
      <w:r w:rsidRPr="00DA67C8">
        <w:rPr>
          <w:rFonts w:eastAsia="SimSun"/>
          <w:i/>
          <w:sz w:val="16"/>
          <w:lang w:val="en-US"/>
        </w:rPr>
        <w:t xml:space="preserve">The </w:t>
      </w:r>
      <w:r w:rsidRPr="00DA67C8">
        <w:rPr>
          <w:rFonts w:eastAsia="SimSun"/>
          <w:i/>
          <w:sz w:val="16"/>
          <w:u w:val="single"/>
          <w:lang w:val="en-US"/>
        </w:rPr>
        <w:t>actual, detailed minimum standard requirements</w:t>
      </w:r>
      <w:r w:rsidRPr="00DA67C8">
        <w:rPr>
          <w:rFonts w:eastAsia="SimSun"/>
          <w:i/>
          <w:sz w:val="16"/>
          <w:lang w:val="en-US"/>
        </w:rPr>
        <w:t xml:space="preserve"> for sampling and quality assurance during series production are set out for each component in individual documents, which are referred to as standard quality assurance agreements (</w:t>
      </w:r>
      <w:r w:rsidRPr="00DA67C8">
        <w:rPr>
          <w:rFonts w:eastAsia="SimSun"/>
          <w:b/>
          <w:i/>
          <w:sz w:val="16"/>
          <w:lang w:val="en-US"/>
        </w:rPr>
        <w:t>QSVSTD</w:t>
      </w:r>
      <w:r w:rsidRPr="00DA67C8">
        <w:rPr>
          <w:rFonts w:eastAsia="SimSun"/>
          <w:i/>
          <w:sz w:val="16"/>
          <w:lang w:val="en-US"/>
        </w:rPr>
        <w:t>).</w:t>
      </w:r>
    </w:p>
    <w:p w14:paraId="489C09B2" w14:textId="77777777" w:rsidR="00F5128F" w:rsidRPr="00DA67C8" w:rsidRDefault="00F5128F" w:rsidP="00F5128F">
      <w:pPr>
        <w:spacing w:line="240" w:lineRule="auto"/>
        <w:jc w:val="both"/>
        <w:rPr>
          <w:rFonts w:eastAsia="SimSun"/>
          <w:i/>
          <w:sz w:val="16"/>
          <w:lang w:val="en-US"/>
        </w:rPr>
      </w:pPr>
    </w:p>
    <w:p w14:paraId="252CC044" w14:textId="00AE942F" w:rsidR="00F5128F" w:rsidRDefault="00F5128F" w:rsidP="00F5128F">
      <w:pPr>
        <w:spacing w:line="240" w:lineRule="auto"/>
        <w:jc w:val="both"/>
        <w:rPr>
          <w:rFonts w:eastAsia="SimSun"/>
          <w:i/>
          <w:sz w:val="16"/>
          <w:lang w:val="en-US"/>
        </w:rPr>
      </w:pPr>
      <w:r w:rsidRPr="00DA67C8">
        <w:rPr>
          <w:rFonts w:eastAsia="SimSun"/>
          <w:i/>
          <w:sz w:val="16"/>
          <w:u w:val="single"/>
          <w:lang w:val="en-US"/>
        </w:rPr>
        <w:t>Individual changes to the standard quality assurance agreements that are adapted to suit the supplier</w:t>
      </w:r>
      <w:r w:rsidRPr="00DA67C8">
        <w:rPr>
          <w:rFonts w:eastAsia="SimSun"/>
          <w:i/>
          <w:sz w:val="16"/>
          <w:lang w:val="en-US"/>
        </w:rPr>
        <w:t xml:space="preserve"> can be made </w:t>
      </w:r>
      <w:proofErr w:type="gramStart"/>
      <w:r w:rsidRPr="00DA67C8">
        <w:rPr>
          <w:rFonts w:eastAsia="SimSun"/>
          <w:i/>
          <w:sz w:val="16"/>
          <w:lang w:val="en-US"/>
        </w:rPr>
        <w:t>in</w:t>
      </w:r>
      <w:proofErr w:type="gramEnd"/>
      <w:r w:rsidRPr="00DA67C8">
        <w:rPr>
          <w:rFonts w:eastAsia="SimSun"/>
          <w:i/>
          <w:sz w:val="16"/>
          <w:lang w:val="en-US"/>
        </w:rPr>
        <w:t xml:space="preserve"> respect </w:t>
      </w:r>
      <w:proofErr w:type="gramStart"/>
      <w:r w:rsidRPr="00DA67C8">
        <w:rPr>
          <w:rFonts w:eastAsia="SimSun"/>
          <w:i/>
          <w:sz w:val="16"/>
          <w:lang w:val="en-US"/>
        </w:rPr>
        <w:t>of</w:t>
      </w:r>
      <w:proofErr w:type="gramEnd"/>
      <w:r w:rsidRPr="00DA67C8">
        <w:rPr>
          <w:rFonts w:eastAsia="SimSun"/>
          <w:i/>
          <w:sz w:val="16"/>
          <w:lang w:val="en-US"/>
        </w:rPr>
        <w:t xml:space="preserve"> each individual component when the contract is awarded and in respect of the associated agreement on sampling and quality assurance during series production. The documents are then referred to as individual quality assurance agreements (</w:t>
      </w:r>
      <w:r w:rsidRPr="00DA67C8">
        <w:rPr>
          <w:rFonts w:eastAsia="SimSun"/>
          <w:b/>
          <w:i/>
          <w:sz w:val="16"/>
          <w:lang w:val="en-US"/>
        </w:rPr>
        <w:t>QSVIND</w:t>
      </w:r>
      <w:r w:rsidRPr="00DA67C8">
        <w:rPr>
          <w:rFonts w:eastAsia="SimSun"/>
          <w:i/>
          <w:sz w:val="16"/>
          <w:lang w:val="en-US"/>
        </w:rPr>
        <w:t>) and need to be separately drafted and agreed on in respect of each individual component.</w:t>
      </w:r>
      <w:r>
        <w:rPr>
          <w:rFonts w:eastAsia="SimSun"/>
          <w:i/>
          <w:sz w:val="16"/>
          <w:lang w:val="en-US"/>
        </w:rPr>
        <w:br w:type="page"/>
      </w:r>
    </w:p>
    <w:p w14:paraId="37653212" w14:textId="78E2EA5A" w:rsidR="00F5128F" w:rsidRDefault="00F5128F" w:rsidP="00F5128F">
      <w:pPr>
        <w:spacing w:line="240" w:lineRule="auto"/>
        <w:jc w:val="both"/>
        <w:rPr>
          <w:rFonts w:eastAsia="SimSun"/>
          <w:b/>
          <w:sz w:val="16"/>
        </w:rPr>
      </w:pPr>
      <w:r w:rsidRPr="00DA67C8">
        <w:rPr>
          <w:rFonts w:eastAsia="SimSun"/>
          <w:b/>
          <w:sz w:val="16"/>
        </w:rPr>
        <w:lastRenderedPageBreak/>
        <w:t>1.2</w:t>
      </w:r>
      <w:r w:rsidRPr="00DA67C8">
        <w:rPr>
          <w:rFonts w:eastAsia="SimSun"/>
          <w:b/>
          <w:sz w:val="16"/>
        </w:rPr>
        <w:tab/>
        <w:t>Prioritätenliste</w:t>
      </w:r>
    </w:p>
    <w:p w14:paraId="34457455" w14:textId="77777777" w:rsidR="00F5128F" w:rsidRPr="00DA67C8" w:rsidRDefault="00F5128F" w:rsidP="00F5128F">
      <w:pPr>
        <w:spacing w:line="240" w:lineRule="auto"/>
        <w:jc w:val="both"/>
        <w:rPr>
          <w:rFonts w:eastAsia="SimSun"/>
          <w:b/>
          <w:sz w:val="16"/>
        </w:rPr>
      </w:pPr>
    </w:p>
    <w:p w14:paraId="403EA66B" w14:textId="1DE7EDBA" w:rsidR="00F5128F" w:rsidRPr="00DA67C8" w:rsidRDefault="00F5128F" w:rsidP="00F5128F">
      <w:pPr>
        <w:spacing w:line="240" w:lineRule="auto"/>
        <w:jc w:val="both"/>
        <w:rPr>
          <w:rFonts w:eastAsia="SimSun"/>
          <w:sz w:val="16"/>
        </w:rPr>
      </w:pPr>
      <w:r w:rsidRPr="00DA67C8">
        <w:rPr>
          <w:rFonts w:eastAsia="SimSun"/>
          <w:sz w:val="16"/>
        </w:rPr>
        <w:t xml:space="preserve">Falls sich Anforderungen an die Qualität </w:t>
      </w:r>
      <w:r w:rsidR="00C231F5" w:rsidRPr="00DA67C8">
        <w:rPr>
          <w:rFonts w:eastAsia="SimSun"/>
          <w:sz w:val="16"/>
        </w:rPr>
        <w:t>widersprechen,</w:t>
      </w:r>
      <w:r w:rsidRPr="00DA67C8">
        <w:rPr>
          <w:rFonts w:eastAsia="SimSun"/>
          <w:sz w:val="16"/>
        </w:rPr>
        <w:t xml:space="preserve"> gelten folgende Prioritäten:</w:t>
      </w:r>
    </w:p>
    <w:p w14:paraId="3E833475" w14:textId="77777777" w:rsidR="00F5128F" w:rsidRPr="00DA67C8" w:rsidRDefault="00F5128F" w:rsidP="00F5128F">
      <w:pPr>
        <w:spacing w:line="240" w:lineRule="auto"/>
        <w:jc w:val="both"/>
        <w:rPr>
          <w:rFonts w:eastAsia="SimSun"/>
          <w:sz w:val="16"/>
        </w:rPr>
      </w:pPr>
    </w:p>
    <w:p w14:paraId="4A804153" w14:textId="312A5AC9" w:rsidR="00F5128F" w:rsidRDefault="00C231F5" w:rsidP="00F5128F">
      <w:pPr>
        <w:numPr>
          <w:ilvl w:val="0"/>
          <w:numId w:val="41"/>
        </w:numPr>
        <w:spacing w:line="240" w:lineRule="auto"/>
        <w:ind w:left="284" w:hanging="284"/>
        <w:jc w:val="both"/>
        <w:rPr>
          <w:rFonts w:eastAsia="SimSun" w:cs="Arial"/>
          <w:sz w:val="16"/>
          <w:szCs w:val="16"/>
        </w:rPr>
      </w:pPr>
      <w:r>
        <w:rPr>
          <w:rFonts w:eastAsia="SimSun" w:cs="Arial"/>
          <w:sz w:val="16"/>
          <w:szCs w:val="16"/>
        </w:rPr>
        <w:t xml:space="preserve">Anforderungen auf </w:t>
      </w:r>
      <w:r w:rsidR="00F5128F" w:rsidRPr="00DA67C8">
        <w:rPr>
          <w:rFonts w:eastAsia="SimSun" w:cs="Arial"/>
          <w:sz w:val="16"/>
          <w:szCs w:val="16"/>
        </w:rPr>
        <w:t>Kunden-Zeichnung</w:t>
      </w:r>
      <w:r>
        <w:rPr>
          <w:rFonts w:eastAsia="SimSun" w:cs="Arial"/>
          <w:sz w:val="16"/>
          <w:szCs w:val="16"/>
        </w:rPr>
        <w:t>, Kunden-Vormontagedokument oder Kunden-Datenblatt</w:t>
      </w:r>
      <w:r w:rsidR="00F5128F" w:rsidRPr="00DA67C8">
        <w:rPr>
          <w:rFonts w:eastAsia="SimSun" w:cs="Arial"/>
          <w:sz w:val="16"/>
          <w:szCs w:val="16"/>
        </w:rPr>
        <w:t xml:space="preserve"> (Variantenzeichnung gilt vor Master- oder Standardzeichnung)</w:t>
      </w:r>
    </w:p>
    <w:p w14:paraId="40E98D30" w14:textId="77777777" w:rsidR="00C231F5" w:rsidRDefault="00C231F5" w:rsidP="00C231F5">
      <w:pPr>
        <w:spacing w:line="240" w:lineRule="auto"/>
        <w:ind w:left="284"/>
        <w:jc w:val="both"/>
        <w:rPr>
          <w:rFonts w:eastAsia="SimSun" w:cs="Arial"/>
          <w:sz w:val="16"/>
          <w:szCs w:val="16"/>
        </w:rPr>
      </w:pPr>
    </w:p>
    <w:p w14:paraId="414835A2" w14:textId="2F3AB72A" w:rsidR="00355800" w:rsidRPr="00DA67C8" w:rsidRDefault="00355800" w:rsidP="00F5128F">
      <w:pPr>
        <w:numPr>
          <w:ilvl w:val="0"/>
          <w:numId w:val="41"/>
        </w:numPr>
        <w:spacing w:line="240" w:lineRule="auto"/>
        <w:ind w:left="284" w:hanging="284"/>
        <w:jc w:val="both"/>
        <w:rPr>
          <w:rFonts w:eastAsia="SimSun" w:cs="Arial"/>
          <w:sz w:val="16"/>
          <w:szCs w:val="16"/>
        </w:rPr>
      </w:pPr>
      <w:r>
        <w:rPr>
          <w:rFonts w:eastAsia="SimSun" w:cs="Arial"/>
          <w:sz w:val="16"/>
          <w:szCs w:val="16"/>
        </w:rPr>
        <w:t>Side Letter für Systemlieferanten (SL)</w:t>
      </w:r>
    </w:p>
    <w:p w14:paraId="3556D84E" w14:textId="77777777" w:rsidR="00F5128F" w:rsidRPr="00DA67C8" w:rsidRDefault="00F5128F" w:rsidP="00F5128F">
      <w:pPr>
        <w:numPr>
          <w:ilvl w:val="0"/>
          <w:numId w:val="41"/>
        </w:numPr>
        <w:spacing w:line="240" w:lineRule="auto"/>
        <w:ind w:left="284" w:hanging="284"/>
        <w:jc w:val="both"/>
        <w:rPr>
          <w:rFonts w:eastAsia="SimSun" w:cs="Arial"/>
          <w:sz w:val="16"/>
          <w:szCs w:val="16"/>
        </w:rPr>
      </w:pPr>
      <w:r w:rsidRPr="00DA67C8">
        <w:rPr>
          <w:rFonts w:eastAsia="SimSun" w:cs="Arial"/>
          <w:sz w:val="16"/>
          <w:szCs w:val="16"/>
        </w:rPr>
        <w:t>Individual-Qualitätssicherungsvereinbarung (QSVIND)</w:t>
      </w:r>
    </w:p>
    <w:p w14:paraId="5FB5094B" w14:textId="77777777" w:rsidR="00F5128F" w:rsidRPr="00DA67C8" w:rsidRDefault="00F5128F" w:rsidP="00F5128F">
      <w:pPr>
        <w:numPr>
          <w:ilvl w:val="0"/>
          <w:numId w:val="41"/>
        </w:numPr>
        <w:spacing w:line="240" w:lineRule="auto"/>
        <w:ind w:left="284" w:hanging="284"/>
        <w:jc w:val="both"/>
        <w:rPr>
          <w:rFonts w:eastAsia="SimSun" w:cs="Arial"/>
          <w:sz w:val="16"/>
          <w:szCs w:val="16"/>
        </w:rPr>
      </w:pPr>
      <w:r w:rsidRPr="00DA67C8">
        <w:rPr>
          <w:rFonts w:eastAsia="SimSun" w:cs="Arial"/>
          <w:sz w:val="16"/>
          <w:szCs w:val="16"/>
        </w:rPr>
        <w:t>Standard-Qualitätssicherungsvereinbarung (QSVSTD)</w:t>
      </w:r>
    </w:p>
    <w:p w14:paraId="3F325DBC" w14:textId="7A918E56" w:rsidR="00F5128F" w:rsidRDefault="00F5128F" w:rsidP="00F5128F">
      <w:pPr>
        <w:numPr>
          <w:ilvl w:val="0"/>
          <w:numId w:val="41"/>
        </w:numPr>
        <w:spacing w:line="240" w:lineRule="auto"/>
        <w:ind w:left="284" w:hanging="284"/>
        <w:jc w:val="both"/>
        <w:rPr>
          <w:rFonts w:eastAsia="SimSun" w:cs="Arial"/>
          <w:sz w:val="16"/>
          <w:szCs w:val="16"/>
        </w:rPr>
      </w:pPr>
      <w:r w:rsidRPr="00DA67C8">
        <w:rPr>
          <w:rFonts w:eastAsia="SimSun" w:cs="Arial"/>
          <w:sz w:val="16"/>
          <w:szCs w:val="16"/>
        </w:rPr>
        <w:t>Lieferantenzeichnungen</w:t>
      </w:r>
    </w:p>
    <w:p w14:paraId="3D0E6F68" w14:textId="59EA670E" w:rsidR="00355800" w:rsidRPr="00DA67C8" w:rsidRDefault="00355800" w:rsidP="00F5128F">
      <w:pPr>
        <w:numPr>
          <w:ilvl w:val="0"/>
          <w:numId w:val="41"/>
        </w:numPr>
        <w:spacing w:line="240" w:lineRule="auto"/>
        <w:ind w:left="284" w:hanging="284"/>
        <w:jc w:val="both"/>
        <w:rPr>
          <w:rFonts w:eastAsia="SimSun" w:cs="Arial"/>
          <w:sz w:val="16"/>
          <w:szCs w:val="16"/>
        </w:rPr>
      </w:pPr>
      <w:r>
        <w:rPr>
          <w:rFonts w:eastAsia="SimSun" w:cs="Arial"/>
          <w:sz w:val="16"/>
          <w:szCs w:val="16"/>
        </w:rPr>
        <w:t>Side Letter Qualitätssicherungsvereinbarung (QSVSL)</w:t>
      </w:r>
    </w:p>
    <w:p w14:paraId="0A42C6D3" w14:textId="77777777" w:rsidR="00F5128F" w:rsidRPr="00DA67C8" w:rsidRDefault="00F5128F" w:rsidP="00F5128F">
      <w:pPr>
        <w:numPr>
          <w:ilvl w:val="0"/>
          <w:numId w:val="41"/>
        </w:numPr>
        <w:spacing w:line="240" w:lineRule="auto"/>
        <w:ind w:left="284" w:hanging="284"/>
        <w:jc w:val="both"/>
        <w:rPr>
          <w:rFonts w:eastAsia="SimSun" w:cs="Arial"/>
          <w:sz w:val="16"/>
          <w:szCs w:val="16"/>
        </w:rPr>
      </w:pPr>
      <w:r w:rsidRPr="00DA67C8">
        <w:rPr>
          <w:rFonts w:eastAsia="SimSun" w:cs="Arial"/>
          <w:sz w:val="16"/>
          <w:szCs w:val="16"/>
        </w:rPr>
        <w:t>Qualitätssicherungsvereinbarung (QSV)</w:t>
      </w:r>
    </w:p>
    <w:p w14:paraId="3ED231BE" w14:textId="77777777" w:rsidR="00F5128F" w:rsidRPr="00DA67C8" w:rsidRDefault="00F5128F" w:rsidP="00F5128F">
      <w:pPr>
        <w:spacing w:line="240" w:lineRule="auto"/>
        <w:jc w:val="both"/>
        <w:rPr>
          <w:rFonts w:eastAsia="SimSun"/>
          <w:b/>
          <w:sz w:val="16"/>
        </w:rPr>
      </w:pPr>
    </w:p>
    <w:p w14:paraId="20CB1C7E" w14:textId="77777777" w:rsidR="00F5128F" w:rsidRPr="00DA67C8" w:rsidRDefault="00F5128F" w:rsidP="00F5128F">
      <w:pPr>
        <w:spacing w:line="240" w:lineRule="auto"/>
        <w:jc w:val="both"/>
        <w:rPr>
          <w:rFonts w:eastAsia="SimSun"/>
          <w:b/>
          <w:sz w:val="16"/>
        </w:rPr>
      </w:pPr>
      <w:r w:rsidRPr="00DA67C8">
        <w:rPr>
          <w:rFonts w:eastAsia="SimSun"/>
          <w:b/>
          <w:sz w:val="16"/>
        </w:rPr>
        <w:t>1.3</w:t>
      </w:r>
      <w:r w:rsidRPr="00DA67C8">
        <w:rPr>
          <w:rFonts w:eastAsia="SimSun"/>
          <w:b/>
          <w:sz w:val="16"/>
        </w:rPr>
        <w:tab/>
        <w:t>Liefergegenstände</w:t>
      </w:r>
    </w:p>
    <w:p w14:paraId="2B10D8C7" w14:textId="77777777" w:rsidR="00F5128F" w:rsidRPr="00DA67C8" w:rsidRDefault="00F5128F" w:rsidP="00F5128F">
      <w:pPr>
        <w:spacing w:line="240" w:lineRule="auto"/>
        <w:jc w:val="both"/>
        <w:rPr>
          <w:rFonts w:eastAsia="SimSun"/>
          <w:b/>
          <w:sz w:val="16"/>
        </w:rPr>
      </w:pPr>
    </w:p>
    <w:p w14:paraId="40591D50" w14:textId="0DB29F22" w:rsidR="00F5128F" w:rsidRDefault="00F5128F" w:rsidP="00F5128F">
      <w:pPr>
        <w:spacing w:line="240" w:lineRule="auto"/>
        <w:jc w:val="both"/>
        <w:rPr>
          <w:rFonts w:eastAsia="SimSun"/>
          <w:sz w:val="16"/>
        </w:rPr>
      </w:pPr>
      <w:r w:rsidRPr="00DA67C8">
        <w:rPr>
          <w:rFonts w:eastAsia="SimSun"/>
          <w:b/>
          <w:sz w:val="16"/>
        </w:rPr>
        <w:t>1.3.1</w:t>
      </w:r>
      <w:r w:rsidRPr="00DA67C8">
        <w:rPr>
          <w:rFonts w:eastAsia="SimSun"/>
          <w:b/>
          <w:sz w:val="16"/>
        </w:rPr>
        <w:tab/>
      </w:r>
      <w:r w:rsidRPr="00DA67C8">
        <w:rPr>
          <w:rFonts w:eastAsia="SimSun"/>
          <w:sz w:val="16"/>
        </w:rPr>
        <w:t xml:space="preserve">Jeder Liefergegenstand hat eine Kunden-Artikelnummer. Zu jeder Kunden-Artikelnummer gibt es eine Spezifikation (üblicherweise eine Zeichnung) mit dem Hinweis auf die jeweils gültige(n) Standard-Qualitätssicherungsvereinbarung(en). Zudem wird üblicherweise die letztgültige(n) Standard-Qualitätssicherungsvereinbarung(en) im Zuge der Anfrage gemeinsam mit der Spezifikation vom Einkauf an den Lieferanten mitgesendet. Sollte der Lieferant nicht alle erforderlichen Unterlagen erhalten haben, ist er verpflichtet, diese unter Angabe der Kunden- Artikelnummer anzufordern. </w:t>
      </w:r>
      <w:bookmarkStart w:id="1" w:name="_Hlk26259359"/>
      <w:r w:rsidRPr="00DA67C8">
        <w:rPr>
          <w:rFonts w:eastAsia="SimSun"/>
          <w:sz w:val="16"/>
        </w:rPr>
        <w:t xml:space="preserve">Zu den Liefergegenständen zählen sowohl die gelieferten </w:t>
      </w:r>
      <w:r w:rsidR="00AA17AA" w:rsidRPr="00DA67C8">
        <w:rPr>
          <w:rFonts w:eastAsia="SimSun"/>
          <w:sz w:val="16"/>
        </w:rPr>
        <w:t>Waren</w:t>
      </w:r>
      <w:r w:rsidRPr="00DA67C8">
        <w:rPr>
          <w:rFonts w:eastAsia="SimSun"/>
          <w:sz w:val="16"/>
        </w:rPr>
        <w:t xml:space="preserve"> als auch erbrachte Dienstleistungen.</w:t>
      </w:r>
      <w:bookmarkEnd w:id="1"/>
    </w:p>
    <w:p w14:paraId="6A7A6A7E" w14:textId="442B9249" w:rsidR="00F5128F" w:rsidRDefault="00F5128F" w:rsidP="00F5128F">
      <w:pPr>
        <w:spacing w:line="240" w:lineRule="auto"/>
        <w:jc w:val="both"/>
        <w:rPr>
          <w:rFonts w:eastAsia="SimSun"/>
          <w:sz w:val="16"/>
        </w:rPr>
      </w:pPr>
    </w:p>
    <w:p w14:paraId="17C67599" w14:textId="77777777" w:rsidR="00F5128F" w:rsidRDefault="00F5128F" w:rsidP="00F5128F">
      <w:pPr>
        <w:spacing w:line="240" w:lineRule="auto"/>
        <w:jc w:val="both"/>
        <w:rPr>
          <w:rFonts w:eastAsia="SimSun"/>
          <w:sz w:val="16"/>
        </w:rPr>
      </w:pPr>
      <w:r w:rsidRPr="00DA67C8">
        <w:rPr>
          <w:rFonts w:eastAsia="SimSun"/>
          <w:b/>
          <w:sz w:val="16"/>
        </w:rPr>
        <w:t>1.3.2</w:t>
      </w:r>
      <w:r w:rsidRPr="00DA67C8">
        <w:rPr>
          <w:rFonts w:eastAsia="SimSun"/>
          <w:b/>
          <w:sz w:val="16"/>
        </w:rPr>
        <w:tab/>
      </w:r>
      <w:r w:rsidRPr="00DA67C8">
        <w:rPr>
          <w:rFonts w:eastAsia="SimSun"/>
          <w:sz w:val="16"/>
        </w:rPr>
        <w:t>Der Lieferant hat die Liefergegenstände und die dazugehörigen Qualitätssicherungsanforderungen geprüft und für schlüssig befunden. Erhält der Lieferant vom Kunden geänderte Beschreibungen, so hat er diese unverzüglich auf deren Schlüssigkeit zu prüfen. Diese geänderten Beschreibungen gelten als vom Lieferanten für schlüssig befunden und ergänzen ohne weiteres die Liefergegenstände, sofern der Lieferant nicht innerhalb einer angemessenen Frist begründet widerspricht.</w:t>
      </w:r>
    </w:p>
    <w:p w14:paraId="339A3C22" w14:textId="77777777" w:rsidR="00F5128F" w:rsidRDefault="00F5128F" w:rsidP="00F5128F">
      <w:pPr>
        <w:spacing w:line="240" w:lineRule="auto"/>
        <w:jc w:val="both"/>
        <w:rPr>
          <w:rFonts w:eastAsia="SimSun"/>
          <w:sz w:val="16"/>
        </w:rPr>
      </w:pPr>
    </w:p>
    <w:p w14:paraId="3F01BE1E" w14:textId="0824BFC9" w:rsidR="00F5128F" w:rsidRPr="00496F08" w:rsidRDefault="00F5128F" w:rsidP="00F5128F">
      <w:pPr>
        <w:spacing w:line="240" w:lineRule="auto"/>
        <w:jc w:val="both"/>
        <w:rPr>
          <w:rFonts w:eastAsia="SimSun"/>
          <w:sz w:val="16"/>
        </w:rPr>
      </w:pPr>
      <w:r w:rsidRPr="00496F08">
        <w:rPr>
          <w:rFonts w:eastAsia="SimSun"/>
          <w:b/>
          <w:sz w:val="16"/>
        </w:rPr>
        <w:t>1.3.3</w:t>
      </w:r>
      <w:r w:rsidRPr="00496F08">
        <w:rPr>
          <w:rFonts w:eastAsia="SimSun"/>
          <w:b/>
          <w:sz w:val="16"/>
        </w:rPr>
        <w:tab/>
      </w:r>
      <w:r w:rsidRPr="00496F08">
        <w:rPr>
          <w:rFonts w:eastAsia="SimSun"/>
          <w:sz w:val="16"/>
        </w:rPr>
        <w:t xml:space="preserve">Hat der Kunde </w:t>
      </w:r>
      <w:r w:rsidR="00AA17AA" w:rsidRPr="00496F08">
        <w:rPr>
          <w:rFonts w:eastAsia="SimSun"/>
          <w:sz w:val="16"/>
        </w:rPr>
        <w:t>dem Lieferanten</w:t>
      </w:r>
      <w:r w:rsidRPr="00496F08">
        <w:rPr>
          <w:rFonts w:eastAsia="SimSun"/>
          <w:sz w:val="16"/>
        </w:rPr>
        <w:t xml:space="preserve"> ein Muster überlassen oder hat der Lieferant ein Muster gefertigt und de</w:t>
      </w:r>
      <w:r>
        <w:rPr>
          <w:rFonts w:eastAsia="SimSun"/>
          <w:sz w:val="16"/>
        </w:rPr>
        <w:t>r</w:t>
      </w:r>
      <w:r w:rsidRPr="00496F08">
        <w:rPr>
          <w:rFonts w:eastAsia="SimSun"/>
          <w:sz w:val="16"/>
        </w:rPr>
        <w:t xml:space="preserve"> Kunde dies abgenommen, gelten Ausführungen und Eigenschaften dieses Musters als Ergänzung der Beschreibung </w:t>
      </w:r>
      <w:r w:rsidR="00015EE3">
        <w:rPr>
          <w:rFonts w:eastAsia="SimSun"/>
          <w:sz w:val="16"/>
        </w:rPr>
        <w:t xml:space="preserve">der </w:t>
      </w:r>
      <w:r w:rsidRPr="00496F08">
        <w:rPr>
          <w:rFonts w:eastAsia="SimSun"/>
          <w:sz w:val="16"/>
        </w:rPr>
        <w:t>Liefergegenstände.</w:t>
      </w:r>
    </w:p>
    <w:p w14:paraId="40E74F9A" w14:textId="77777777" w:rsidR="00F5128F" w:rsidRPr="00496F08" w:rsidRDefault="00F5128F" w:rsidP="00F5128F">
      <w:pPr>
        <w:spacing w:line="240" w:lineRule="auto"/>
        <w:jc w:val="both"/>
        <w:rPr>
          <w:rFonts w:eastAsia="SimSun"/>
          <w:sz w:val="16"/>
        </w:rPr>
      </w:pPr>
    </w:p>
    <w:p w14:paraId="04E5A476" w14:textId="77777777" w:rsidR="00F5128F" w:rsidRPr="00496F08" w:rsidRDefault="00F5128F" w:rsidP="00F5128F">
      <w:pPr>
        <w:spacing w:line="240" w:lineRule="auto"/>
        <w:jc w:val="both"/>
        <w:rPr>
          <w:rFonts w:eastAsia="SimSun"/>
          <w:sz w:val="16"/>
        </w:rPr>
      </w:pPr>
      <w:r w:rsidRPr="00496F08">
        <w:rPr>
          <w:rFonts w:eastAsia="SimSun"/>
          <w:b/>
          <w:sz w:val="16"/>
        </w:rPr>
        <w:t>1.3.4</w:t>
      </w:r>
      <w:r w:rsidRPr="00496F08">
        <w:rPr>
          <w:rFonts w:eastAsia="SimSun"/>
          <w:b/>
          <w:sz w:val="16"/>
        </w:rPr>
        <w:tab/>
      </w:r>
      <w:r w:rsidRPr="00496F08">
        <w:rPr>
          <w:rFonts w:eastAsia="SimSun"/>
          <w:sz w:val="16"/>
        </w:rPr>
        <w:t>Die Liefergegenstände müssen der vereinbarten Beschreibung (z.B. durch Leistungsbeschreibungen, Spezifikationen, Datenblätter, Zeichnungen, Konstruktionsunterlagen, Lastenheft, ...) und den vereinbarten Mustern entsprechen. Der Lieferant wird jeweils unverzüglich prüfen, ob eine vom Kunden vorgelegte Beschreibung offensichtlich fehlerhaft, unklar, unvollständig oder offensichtlich abweichend vom Muster ist. Erkennt der Lieferant im Verlauf der Entwicklung, Fertigung oder Prüfung der Liefergegenstände, dass dies der Fall ist, wird er den Kunden unverzüglich schriftlich verständigen und, soweit erforderlich und zumutbar, Vorschläge zur Abhilfe unterbreiten.</w:t>
      </w:r>
    </w:p>
    <w:p w14:paraId="5697C752" w14:textId="77777777" w:rsidR="00F5128F" w:rsidRPr="00DA67C8" w:rsidRDefault="00F5128F" w:rsidP="00F5128F">
      <w:pPr>
        <w:spacing w:line="240" w:lineRule="auto"/>
        <w:jc w:val="both"/>
        <w:rPr>
          <w:rFonts w:eastAsia="SimSun"/>
          <w:sz w:val="16"/>
        </w:rPr>
      </w:pPr>
    </w:p>
    <w:p w14:paraId="553B868F" w14:textId="20B8AAAA" w:rsidR="00F5128F" w:rsidRDefault="00F5128F" w:rsidP="00F5128F">
      <w:pPr>
        <w:spacing w:line="240" w:lineRule="auto"/>
        <w:jc w:val="both"/>
        <w:rPr>
          <w:rFonts w:eastAsia="SimSun"/>
          <w:b/>
          <w:i/>
          <w:sz w:val="16"/>
          <w:lang w:val="en-US"/>
        </w:rPr>
      </w:pPr>
      <w:r w:rsidRPr="00907488">
        <w:rPr>
          <w:rFonts w:eastAsia="SimSun"/>
          <w:i/>
          <w:sz w:val="16"/>
          <w:lang w:val="en-US"/>
        </w:rPr>
        <w:br w:type="column"/>
      </w:r>
      <w:r w:rsidRPr="00DA67C8">
        <w:rPr>
          <w:rFonts w:eastAsia="SimSun"/>
          <w:b/>
          <w:i/>
          <w:sz w:val="16"/>
          <w:lang w:val="en-US"/>
        </w:rPr>
        <w:t>1.2</w:t>
      </w:r>
      <w:r w:rsidRPr="00DA67C8">
        <w:rPr>
          <w:rFonts w:eastAsia="SimSun"/>
          <w:b/>
          <w:i/>
          <w:sz w:val="16"/>
          <w:lang w:val="en-US"/>
        </w:rPr>
        <w:tab/>
        <w:t>Priority list</w:t>
      </w:r>
    </w:p>
    <w:p w14:paraId="67781213" w14:textId="77777777" w:rsidR="00F5128F" w:rsidRPr="00DA67C8" w:rsidRDefault="00F5128F" w:rsidP="00F5128F">
      <w:pPr>
        <w:spacing w:line="240" w:lineRule="auto"/>
        <w:jc w:val="both"/>
        <w:rPr>
          <w:rFonts w:eastAsia="SimSun"/>
          <w:b/>
          <w:i/>
          <w:sz w:val="16"/>
          <w:lang w:val="en-US"/>
        </w:rPr>
      </w:pPr>
    </w:p>
    <w:p w14:paraId="67A5FEB4" w14:textId="77777777" w:rsidR="00F5128F" w:rsidRPr="00DA67C8" w:rsidRDefault="00F5128F" w:rsidP="00F5128F">
      <w:pPr>
        <w:spacing w:line="240" w:lineRule="auto"/>
        <w:jc w:val="both"/>
        <w:rPr>
          <w:rFonts w:eastAsia="SimSun"/>
          <w:i/>
          <w:sz w:val="16"/>
          <w:lang w:val="en-US"/>
        </w:rPr>
      </w:pPr>
      <w:r w:rsidRPr="00DA67C8">
        <w:rPr>
          <w:rFonts w:eastAsia="SimSun"/>
          <w:i/>
          <w:sz w:val="16"/>
          <w:lang w:val="en-US"/>
        </w:rPr>
        <w:t>If quality requirements contradict each other, the following priorities apply:</w:t>
      </w:r>
    </w:p>
    <w:p w14:paraId="662928AA" w14:textId="77777777" w:rsidR="00F5128F" w:rsidRPr="00DA67C8" w:rsidRDefault="00F5128F" w:rsidP="00F5128F">
      <w:pPr>
        <w:spacing w:line="240" w:lineRule="auto"/>
        <w:jc w:val="both"/>
        <w:rPr>
          <w:rFonts w:eastAsia="SimSun"/>
          <w:i/>
          <w:sz w:val="16"/>
          <w:lang w:val="en-US"/>
        </w:rPr>
      </w:pPr>
    </w:p>
    <w:p w14:paraId="5409E377" w14:textId="013A35B0" w:rsidR="00F5128F" w:rsidRPr="00355800" w:rsidRDefault="00C231F5" w:rsidP="00F5128F">
      <w:pPr>
        <w:numPr>
          <w:ilvl w:val="0"/>
          <w:numId w:val="42"/>
        </w:numPr>
        <w:tabs>
          <w:tab w:val="clear" w:pos="720"/>
        </w:tabs>
        <w:spacing w:line="240" w:lineRule="auto"/>
        <w:ind w:left="284" w:hanging="284"/>
        <w:jc w:val="both"/>
        <w:rPr>
          <w:rFonts w:eastAsia="SimSun" w:cs="Arial"/>
          <w:i/>
          <w:sz w:val="16"/>
          <w:szCs w:val="16"/>
          <w:lang w:val="en-US"/>
        </w:rPr>
      </w:pPr>
      <w:r>
        <w:rPr>
          <w:rFonts w:eastAsia="SimSun"/>
          <w:i/>
          <w:sz w:val="16"/>
          <w:lang w:val="en-US"/>
        </w:rPr>
        <w:t>Requirements on c</w:t>
      </w:r>
      <w:r w:rsidR="00F5128F" w:rsidRPr="00DA67C8">
        <w:rPr>
          <w:rFonts w:eastAsia="SimSun"/>
          <w:i/>
          <w:sz w:val="16"/>
          <w:lang w:val="en-US"/>
        </w:rPr>
        <w:t>ustomer drawing</w:t>
      </w:r>
      <w:r>
        <w:rPr>
          <w:rFonts w:eastAsia="SimSun"/>
          <w:i/>
          <w:sz w:val="16"/>
          <w:lang w:val="en-US"/>
        </w:rPr>
        <w:t>, customer pre-assembly specification or customer data sheet</w:t>
      </w:r>
      <w:r w:rsidR="00F5128F" w:rsidRPr="00DA67C8">
        <w:rPr>
          <w:rFonts w:eastAsia="SimSun"/>
          <w:i/>
          <w:sz w:val="16"/>
          <w:lang w:val="en-US"/>
        </w:rPr>
        <w:t xml:space="preserve"> (a variant drawing takes precedence over a master or standard drawing)</w:t>
      </w:r>
    </w:p>
    <w:p w14:paraId="27EADB69" w14:textId="52FB3186" w:rsidR="00355800" w:rsidRPr="00DA67C8" w:rsidRDefault="00355800" w:rsidP="00F5128F">
      <w:pPr>
        <w:numPr>
          <w:ilvl w:val="0"/>
          <w:numId w:val="42"/>
        </w:numPr>
        <w:tabs>
          <w:tab w:val="clear" w:pos="720"/>
        </w:tabs>
        <w:spacing w:line="240" w:lineRule="auto"/>
        <w:ind w:left="284" w:hanging="284"/>
        <w:jc w:val="both"/>
        <w:rPr>
          <w:rFonts w:eastAsia="SimSun" w:cs="Arial"/>
          <w:i/>
          <w:sz w:val="16"/>
          <w:szCs w:val="16"/>
          <w:lang w:val="en-US"/>
        </w:rPr>
      </w:pPr>
      <w:r>
        <w:rPr>
          <w:rFonts w:eastAsia="SimSun"/>
          <w:i/>
          <w:sz w:val="16"/>
          <w:lang w:val="en-US"/>
        </w:rPr>
        <w:t>Side Letter for System Suppliers (SL)</w:t>
      </w:r>
    </w:p>
    <w:p w14:paraId="1A6820AD" w14:textId="77777777" w:rsidR="00F5128F" w:rsidRPr="00DA67C8" w:rsidRDefault="00F5128F" w:rsidP="00F5128F">
      <w:pPr>
        <w:numPr>
          <w:ilvl w:val="0"/>
          <w:numId w:val="42"/>
        </w:numPr>
        <w:spacing w:line="240" w:lineRule="auto"/>
        <w:ind w:left="284" w:hanging="284"/>
        <w:jc w:val="both"/>
        <w:rPr>
          <w:rFonts w:eastAsia="SimSun" w:cs="Arial"/>
          <w:i/>
          <w:sz w:val="16"/>
          <w:szCs w:val="16"/>
          <w:lang w:val="en-US"/>
        </w:rPr>
      </w:pPr>
      <w:r w:rsidRPr="00DA67C8">
        <w:rPr>
          <w:rFonts w:eastAsia="SimSun"/>
          <w:i/>
          <w:sz w:val="16"/>
          <w:lang w:val="en-US"/>
        </w:rPr>
        <w:t>Individual quality assurance agreement (QSVIND)</w:t>
      </w:r>
    </w:p>
    <w:p w14:paraId="27BA5B86" w14:textId="77777777" w:rsidR="00F5128F" w:rsidRPr="00DA67C8" w:rsidRDefault="00F5128F" w:rsidP="00F5128F">
      <w:pPr>
        <w:numPr>
          <w:ilvl w:val="0"/>
          <w:numId w:val="42"/>
        </w:numPr>
        <w:spacing w:line="240" w:lineRule="auto"/>
        <w:ind w:left="284" w:hanging="284"/>
        <w:jc w:val="both"/>
        <w:rPr>
          <w:rFonts w:eastAsia="SimSun" w:cs="Arial"/>
          <w:i/>
          <w:sz w:val="16"/>
          <w:szCs w:val="16"/>
          <w:lang w:val="en-US"/>
        </w:rPr>
      </w:pPr>
      <w:r w:rsidRPr="00DA67C8">
        <w:rPr>
          <w:rFonts w:eastAsia="SimSun"/>
          <w:i/>
          <w:sz w:val="16"/>
          <w:lang w:val="en-US"/>
        </w:rPr>
        <w:t>Standard quality assurance agreement (QSVSTD)</w:t>
      </w:r>
    </w:p>
    <w:p w14:paraId="3355F2E1" w14:textId="09A7BD35" w:rsidR="00F5128F" w:rsidRPr="00355800" w:rsidRDefault="00F5128F" w:rsidP="00F5128F">
      <w:pPr>
        <w:numPr>
          <w:ilvl w:val="0"/>
          <w:numId w:val="42"/>
        </w:numPr>
        <w:spacing w:line="240" w:lineRule="auto"/>
        <w:ind w:left="284" w:hanging="284"/>
        <w:jc w:val="both"/>
        <w:rPr>
          <w:rFonts w:eastAsia="SimSun" w:cs="Arial"/>
          <w:i/>
          <w:sz w:val="16"/>
          <w:szCs w:val="16"/>
        </w:rPr>
      </w:pPr>
      <w:r w:rsidRPr="00DA67C8">
        <w:rPr>
          <w:rFonts w:eastAsia="SimSun"/>
          <w:i/>
          <w:sz w:val="16"/>
        </w:rPr>
        <w:t xml:space="preserve">Supplier </w:t>
      </w:r>
      <w:proofErr w:type="spellStart"/>
      <w:r w:rsidRPr="00DA67C8">
        <w:rPr>
          <w:rFonts w:eastAsia="SimSun"/>
          <w:i/>
          <w:sz w:val="16"/>
        </w:rPr>
        <w:t>drawings</w:t>
      </w:r>
      <w:proofErr w:type="spellEnd"/>
    </w:p>
    <w:p w14:paraId="03125C0C" w14:textId="1E394C08" w:rsidR="00355800" w:rsidRPr="00BB4553" w:rsidRDefault="00355800" w:rsidP="00F5128F">
      <w:pPr>
        <w:numPr>
          <w:ilvl w:val="0"/>
          <w:numId w:val="42"/>
        </w:numPr>
        <w:spacing w:line="240" w:lineRule="auto"/>
        <w:ind w:left="284" w:hanging="284"/>
        <w:jc w:val="both"/>
        <w:rPr>
          <w:rFonts w:eastAsia="SimSun" w:cs="Arial"/>
          <w:i/>
          <w:sz w:val="16"/>
          <w:szCs w:val="16"/>
          <w:lang w:val="en-US"/>
        </w:rPr>
      </w:pPr>
      <w:r w:rsidRPr="00355800">
        <w:rPr>
          <w:rFonts w:eastAsia="SimSun" w:cs="Arial"/>
          <w:i/>
          <w:sz w:val="16"/>
          <w:szCs w:val="16"/>
          <w:lang w:val="en-US"/>
        </w:rPr>
        <w:t xml:space="preserve">Side Letter Quality Assurance </w:t>
      </w:r>
      <w:r w:rsidRPr="00BB4553">
        <w:rPr>
          <w:rFonts w:eastAsia="SimSun" w:cs="Arial"/>
          <w:i/>
          <w:sz w:val="16"/>
          <w:szCs w:val="16"/>
          <w:lang w:val="en-US"/>
        </w:rPr>
        <w:t>Agreement</w:t>
      </w:r>
      <w:r w:rsidR="00F71375" w:rsidRPr="00BB4553">
        <w:rPr>
          <w:rFonts w:eastAsia="SimSun" w:cs="Arial"/>
          <w:i/>
          <w:sz w:val="16"/>
          <w:szCs w:val="16"/>
          <w:lang w:val="en-US"/>
        </w:rPr>
        <w:t xml:space="preserve"> (QSVSL)</w:t>
      </w:r>
    </w:p>
    <w:p w14:paraId="03537B5B" w14:textId="77777777" w:rsidR="00F5128F" w:rsidRPr="00DA67C8" w:rsidRDefault="00F5128F" w:rsidP="00F5128F">
      <w:pPr>
        <w:numPr>
          <w:ilvl w:val="0"/>
          <w:numId w:val="42"/>
        </w:numPr>
        <w:spacing w:line="240" w:lineRule="auto"/>
        <w:ind w:left="284" w:hanging="284"/>
        <w:jc w:val="both"/>
        <w:rPr>
          <w:rFonts w:eastAsia="SimSun" w:cs="Arial"/>
          <w:i/>
          <w:sz w:val="16"/>
          <w:szCs w:val="16"/>
        </w:rPr>
      </w:pPr>
      <w:r w:rsidRPr="00DA67C8">
        <w:rPr>
          <w:rFonts w:eastAsia="SimSun"/>
          <w:i/>
          <w:sz w:val="16"/>
        </w:rPr>
        <w:t xml:space="preserve">Quality </w:t>
      </w:r>
      <w:r w:rsidRPr="00BC5BD9">
        <w:rPr>
          <w:rFonts w:eastAsia="SimSun"/>
          <w:i/>
          <w:sz w:val="16"/>
          <w:lang w:val="en-US"/>
        </w:rPr>
        <w:t>assurance</w:t>
      </w:r>
      <w:r w:rsidRPr="00DA67C8">
        <w:rPr>
          <w:rFonts w:eastAsia="SimSun"/>
          <w:i/>
          <w:sz w:val="16"/>
        </w:rPr>
        <w:t xml:space="preserve"> </w:t>
      </w:r>
      <w:proofErr w:type="spellStart"/>
      <w:r w:rsidRPr="00DA67C8">
        <w:rPr>
          <w:rFonts w:eastAsia="SimSun"/>
          <w:i/>
          <w:sz w:val="16"/>
        </w:rPr>
        <w:t>agreement</w:t>
      </w:r>
      <w:proofErr w:type="spellEnd"/>
      <w:r w:rsidRPr="00DA67C8">
        <w:rPr>
          <w:rFonts w:eastAsia="SimSun"/>
          <w:i/>
          <w:sz w:val="16"/>
        </w:rPr>
        <w:t xml:space="preserve"> (QSV)</w:t>
      </w:r>
    </w:p>
    <w:p w14:paraId="34B00ED4" w14:textId="77777777" w:rsidR="00F5128F" w:rsidRPr="00DA67C8" w:rsidRDefault="00F5128F" w:rsidP="00F5128F">
      <w:pPr>
        <w:spacing w:line="240" w:lineRule="auto"/>
        <w:jc w:val="both"/>
        <w:rPr>
          <w:rFonts w:eastAsia="SimSun"/>
          <w:b/>
          <w:i/>
          <w:sz w:val="16"/>
        </w:rPr>
      </w:pPr>
    </w:p>
    <w:p w14:paraId="61359A68" w14:textId="77777777" w:rsidR="00F5128F" w:rsidRPr="00DA67C8" w:rsidRDefault="00F5128F" w:rsidP="00F5128F">
      <w:pPr>
        <w:spacing w:line="240" w:lineRule="auto"/>
        <w:jc w:val="both"/>
        <w:rPr>
          <w:rFonts w:eastAsia="SimSun"/>
          <w:b/>
          <w:i/>
          <w:sz w:val="16"/>
        </w:rPr>
      </w:pPr>
      <w:r w:rsidRPr="00DA67C8">
        <w:rPr>
          <w:rFonts w:eastAsia="SimSun"/>
          <w:b/>
          <w:i/>
          <w:sz w:val="16"/>
        </w:rPr>
        <w:t>1.3</w:t>
      </w:r>
      <w:r w:rsidRPr="00DA67C8">
        <w:rPr>
          <w:rFonts w:eastAsia="SimSun"/>
          <w:b/>
          <w:i/>
          <w:sz w:val="16"/>
        </w:rPr>
        <w:tab/>
      </w:r>
      <w:proofErr w:type="spellStart"/>
      <w:r w:rsidRPr="00DA67C8">
        <w:rPr>
          <w:rFonts w:eastAsia="SimSun"/>
          <w:b/>
          <w:i/>
          <w:sz w:val="16"/>
        </w:rPr>
        <w:t>Delivery</w:t>
      </w:r>
      <w:proofErr w:type="spellEnd"/>
      <w:r w:rsidRPr="00DA67C8">
        <w:rPr>
          <w:rFonts w:eastAsia="SimSun"/>
          <w:b/>
          <w:i/>
          <w:sz w:val="16"/>
        </w:rPr>
        <w:t xml:space="preserve"> </w:t>
      </w:r>
      <w:proofErr w:type="spellStart"/>
      <w:r w:rsidRPr="00DA67C8">
        <w:rPr>
          <w:rFonts w:eastAsia="SimSun"/>
          <w:b/>
          <w:i/>
          <w:sz w:val="16"/>
        </w:rPr>
        <w:t>items</w:t>
      </w:r>
      <w:proofErr w:type="spellEnd"/>
    </w:p>
    <w:p w14:paraId="60716BE2" w14:textId="77777777" w:rsidR="00F5128F" w:rsidRPr="00DA67C8" w:rsidRDefault="00F5128F" w:rsidP="00F5128F">
      <w:pPr>
        <w:spacing w:line="240" w:lineRule="auto"/>
        <w:jc w:val="both"/>
        <w:rPr>
          <w:rFonts w:eastAsia="SimSun"/>
          <w:b/>
          <w:i/>
          <w:sz w:val="16"/>
        </w:rPr>
      </w:pPr>
    </w:p>
    <w:p w14:paraId="7A44B0B6" w14:textId="6B136A92" w:rsidR="00F5128F" w:rsidRDefault="00F5128F" w:rsidP="00F5128F">
      <w:pPr>
        <w:spacing w:line="240" w:lineRule="auto"/>
        <w:jc w:val="both"/>
        <w:rPr>
          <w:rFonts w:eastAsia="SimSun"/>
          <w:i/>
          <w:sz w:val="16"/>
          <w:lang w:val="en-US"/>
        </w:rPr>
      </w:pPr>
      <w:r w:rsidRPr="00DA67C8">
        <w:rPr>
          <w:rFonts w:eastAsia="SimSun"/>
          <w:b/>
          <w:i/>
          <w:sz w:val="16"/>
          <w:lang w:val="en-US"/>
        </w:rPr>
        <w:t>1.3.1</w:t>
      </w:r>
      <w:r w:rsidRPr="00DA67C8">
        <w:rPr>
          <w:rFonts w:eastAsia="SimSun"/>
          <w:b/>
          <w:i/>
          <w:sz w:val="16"/>
          <w:lang w:val="en-US"/>
        </w:rPr>
        <w:tab/>
      </w:r>
      <w:r w:rsidRPr="00DA67C8">
        <w:rPr>
          <w:rFonts w:eastAsia="SimSun"/>
          <w:i/>
          <w:sz w:val="16"/>
          <w:lang w:val="en-US"/>
        </w:rPr>
        <w:t>Each delivery item has a customer part number. Each customer part number has a specification (usually a drawing) which includes a reference to the currently applicable standard quality assurance agreement(s). In addition, the latest standard quality assurance agreement(s) is/are normally sent to the supplier by the purchasing department together with the specifications as part of the request. If the supplier has not received all the necessary documents, it is obliged to request them, stating the customer part number. Delivery items include both the goods delivered and services rendered.</w:t>
      </w:r>
    </w:p>
    <w:p w14:paraId="62EC4126" w14:textId="1C8C2E0B" w:rsidR="00F5128F" w:rsidRDefault="00F5128F" w:rsidP="00F5128F">
      <w:pPr>
        <w:spacing w:line="240" w:lineRule="auto"/>
        <w:jc w:val="both"/>
        <w:rPr>
          <w:rFonts w:eastAsia="SimSun"/>
          <w:i/>
          <w:sz w:val="16"/>
          <w:lang w:val="en-US"/>
        </w:rPr>
      </w:pPr>
    </w:p>
    <w:p w14:paraId="48CF0A4D" w14:textId="49CB0F8D" w:rsidR="00F5128F" w:rsidRDefault="00F5128F" w:rsidP="00F5128F">
      <w:pPr>
        <w:spacing w:line="240" w:lineRule="auto"/>
        <w:jc w:val="both"/>
        <w:rPr>
          <w:rFonts w:eastAsia="SimSun"/>
          <w:i/>
          <w:sz w:val="16"/>
          <w:lang w:val="en-US"/>
        </w:rPr>
      </w:pPr>
    </w:p>
    <w:p w14:paraId="0F7872FA" w14:textId="77777777" w:rsidR="00F5128F" w:rsidRDefault="00F5128F" w:rsidP="00F5128F">
      <w:pPr>
        <w:spacing w:line="240" w:lineRule="auto"/>
        <w:jc w:val="both"/>
        <w:rPr>
          <w:rFonts w:eastAsia="SimSun"/>
          <w:i/>
          <w:sz w:val="16"/>
          <w:lang w:val="en-US"/>
        </w:rPr>
      </w:pPr>
      <w:r w:rsidRPr="00DA67C8">
        <w:rPr>
          <w:rFonts w:eastAsia="SimSun"/>
          <w:b/>
          <w:i/>
          <w:sz w:val="16"/>
          <w:lang w:val="en-US"/>
        </w:rPr>
        <w:t>1.3.2</w:t>
      </w:r>
      <w:r w:rsidRPr="00DA67C8">
        <w:rPr>
          <w:rFonts w:eastAsia="SimSun"/>
          <w:b/>
          <w:i/>
          <w:sz w:val="16"/>
          <w:lang w:val="en-US"/>
        </w:rPr>
        <w:tab/>
      </w:r>
      <w:r w:rsidRPr="00DA67C8">
        <w:rPr>
          <w:rFonts w:eastAsia="SimSun"/>
          <w:i/>
          <w:sz w:val="16"/>
          <w:lang w:val="en-US"/>
        </w:rPr>
        <w:t>The supplier has checked the delivery items and the associated quality assurance requirements and found them to be consistent. If the supplier receives amended descriptions from the customer, it must verify their coherence immediately. Such amended descriptions shall be deemed to have been found to be consistent by the supplier and shall supplement the delivery items without further delay unless the supplier rejects them within a reasonable period on justifiable grounds.</w:t>
      </w:r>
    </w:p>
    <w:p w14:paraId="1ADF9306" w14:textId="77777777" w:rsidR="00F5128F" w:rsidRPr="00DA67C8" w:rsidRDefault="00F5128F" w:rsidP="00F5128F">
      <w:pPr>
        <w:spacing w:line="240" w:lineRule="auto"/>
        <w:jc w:val="both"/>
        <w:rPr>
          <w:rFonts w:eastAsia="SimSun"/>
          <w:i/>
          <w:sz w:val="16"/>
          <w:lang w:val="en-US"/>
        </w:rPr>
      </w:pPr>
    </w:p>
    <w:p w14:paraId="0E181B7C" w14:textId="77777777" w:rsidR="00F5128F" w:rsidRPr="00496F08" w:rsidRDefault="00F5128F" w:rsidP="00F5128F">
      <w:pPr>
        <w:spacing w:line="240" w:lineRule="auto"/>
        <w:jc w:val="both"/>
        <w:rPr>
          <w:rFonts w:eastAsia="SimSun"/>
          <w:i/>
          <w:sz w:val="16"/>
          <w:lang w:val="en-US"/>
        </w:rPr>
      </w:pPr>
      <w:r w:rsidRPr="00496F08">
        <w:rPr>
          <w:rFonts w:eastAsia="SimSun"/>
          <w:b/>
          <w:i/>
          <w:sz w:val="16"/>
          <w:lang w:val="en-US"/>
        </w:rPr>
        <w:t>1.3.3</w:t>
      </w:r>
      <w:r w:rsidRPr="00496F08">
        <w:rPr>
          <w:rFonts w:eastAsia="SimSun"/>
          <w:b/>
          <w:i/>
          <w:sz w:val="16"/>
          <w:lang w:val="en-US"/>
        </w:rPr>
        <w:tab/>
      </w:r>
      <w:r w:rsidRPr="00496F08">
        <w:rPr>
          <w:rFonts w:eastAsia="SimSun"/>
          <w:i/>
          <w:sz w:val="16"/>
          <w:lang w:val="en-US"/>
        </w:rPr>
        <w:t>If the customer has delivered a sample to the supplier or the supplier has manufactured a sample which the customer has accepted, the features and properties of this sample shall be treated as an addition to the description of the delivery items.</w:t>
      </w:r>
    </w:p>
    <w:p w14:paraId="4DE31067" w14:textId="77777777" w:rsidR="00F5128F" w:rsidRPr="00496F08" w:rsidRDefault="00F5128F" w:rsidP="00F5128F">
      <w:pPr>
        <w:spacing w:line="240" w:lineRule="auto"/>
        <w:jc w:val="both"/>
        <w:rPr>
          <w:rFonts w:eastAsia="SimSun"/>
          <w:i/>
          <w:sz w:val="16"/>
          <w:lang w:val="en-US"/>
        </w:rPr>
      </w:pPr>
    </w:p>
    <w:p w14:paraId="1AF92DA4" w14:textId="77777777" w:rsidR="00F5128F" w:rsidRPr="00496F08" w:rsidRDefault="00F5128F" w:rsidP="00F5128F">
      <w:pPr>
        <w:spacing w:line="240" w:lineRule="auto"/>
        <w:jc w:val="both"/>
        <w:rPr>
          <w:rFonts w:eastAsia="SimSun"/>
          <w:i/>
          <w:sz w:val="16"/>
          <w:lang w:val="en-US"/>
        </w:rPr>
      </w:pPr>
      <w:r w:rsidRPr="00496F08">
        <w:rPr>
          <w:rFonts w:eastAsia="SimSun"/>
          <w:b/>
          <w:i/>
          <w:sz w:val="16"/>
          <w:lang w:val="en-US"/>
        </w:rPr>
        <w:t>1.3.4</w:t>
      </w:r>
      <w:r w:rsidRPr="00496F08">
        <w:rPr>
          <w:rFonts w:eastAsia="SimSun"/>
          <w:b/>
          <w:i/>
          <w:sz w:val="16"/>
          <w:lang w:val="en-US"/>
        </w:rPr>
        <w:tab/>
      </w:r>
      <w:r w:rsidRPr="00496F08">
        <w:rPr>
          <w:rFonts w:eastAsia="SimSun"/>
          <w:i/>
          <w:sz w:val="16"/>
          <w:lang w:val="en-US"/>
        </w:rPr>
        <w:t>The delivery items shall comply with the agreed description (e.g. via performance descriptions, specifications, data sheets, drawings, design documents, requirement specifications, ...) and the agreed samples. In all cases, the supplier shall immediately check whether any description provided by the customer is obviously incorrect, unclear, incomplete, or clearly deviates from the sample. If, during the development, production or testing of the delivery items, the supplier finds that this is the case, it shall immediately notify the customer thereof in writing and, insofar as necessary and reasonable, submit proposals for a remedy.</w:t>
      </w:r>
    </w:p>
    <w:p w14:paraId="0E207D6D" w14:textId="77777777" w:rsidR="00F5128F" w:rsidRPr="00DA67C8" w:rsidRDefault="00F5128F" w:rsidP="00F5128F">
      <w:pPr>
        <w:spacing w:line="240" w:lineRule="auto"/>
        <w:jc w:val="both"/>
        <w:rPr>
          <w:rFonts w:eastAsia="SimSun"/>
          <w:i/>
          <w:sz w:val="16"/>
          <w:lang w:val="en-US"/>
        </w:rPr>
      </w:pPr>
    </w:p>
    <w:p w14:paraId="383C40BC" w14:textId="77777777" w:rsidR="00F5128F" w:rsidRDefault="00F5128F" w:rsidP="00F5128F">
      <w:pPr>
        <w:spacing w:after="200" w:line="240" w:lineRule="auto"/>
        <w:rPr>
          <w:rFonts w:eastAsia="SimSun"/>
          <w:i/>
          <w:sz w:val="16"/>
          <w:lang w:val="en-US"/>
        </w:rPr>
      </w:pPr>
      <w:r>
        <w:rPr>
          <w:rFonts w:eastAsia="SimSun"/>
          <w:i/>
          <w:sz w:val="16"/>
          <w:lang w:val="en-US"/>
        </w:rPr>
        <w:br w:type="page"/>
      </w:r>
    </w:p>
    <w:p w14:paraId="1EDE53B2" w14:textId="77777777" w:rsidR="00F5128F" w:rsidRPr="00496F08" w:rsidRDefault="00F5128F" w:rsidP="00F5128F">
      <w:pPr>
        <w:spacing w:line="240" w:lineRule="auto"/>
        <w:jc w:val="both"/>
        <w:rPr>
          <w:rFonts w:eastAsia="SimSun"/>
          <w:b/>
          <w:sz w:val="18"/>
          <w:szCs w:val="18"/>
          <w:lang w:eastAsia="zh-CN"/>
        </w:rPr>
      </w:pPr>
      <w:r w:rsidRPr="00496F08">
        <w:rPr>
          <w:rFonts w:eastAsia="SimSun"/>
          <w:b/>
          <w:sz w:val="18"/>
          <w:szCs w:val="18"/>
          <w:lang w:eastAsia="zh-CN"/>
        </w:rPr>
        <w:lastRenderedPageBreak/>
        <w:t>2.</w:t>
      </w:r>
      <w:r w:rsidRPr="00496F08">
        <w:rPr>
          <w:rFonts w:eastAsia="SimSun"/>
          <w:b/>
          <w:sz w:val="18"/>
          <w:szCs w:val="18"/>
          <w:lang w:eastAsia="zh-CN"/>
        </w:rPr>
        <w:tab/>
        <w:t>Durchführung der Qualitätssicherung</w:t>
      </w:r>
    </w:p>
    <w:p w14:paraId="523D9AEC" w14:textId="77777777" w:rsidR="00F5128F" w:rsidRPr="00496F08" w:rsidRDefault="00F5128F" w:rsidP="00F5128F">
      <w:pPr>
        <w:spacing w:line="240" w:lineRule="auto"/>
        <w:jc w:val="both"/>
        <w:rPr>
          <w:rFonts w:eastAsia="SimSun"/>
          <w:b/>
          <w:sz w:val="16"/>
          <w:szCs w:val="16"/>
          <w:lang w:eastAsia="zh-CN"/>
        </w:rPr>
      </w:pPr>
    </w:p>
    <w:p w14:paraId="206D2DFF" w14:textId="77777777" w:rsidR="00F5128F" w:rsidRPr="00F5794F" w:rsidRDefault="00F5128F" w:rsidP="00F5128F">
      <w:pPr>
        <w:spacing w:line="240" w:lineRule="auto"/>
        <w:jc w:val="both"/>
        <w:rPr>
          <w:rFonts w:eastAsia="SimSun"/>
          <w:sz w:val="16"/>
        </w:rPr>
      </w:pPr>
      <w:r w:rsidRPr="00496F08">
        <w:rPr>
          <w:rFonts w:eastAsia="SimSun"/>
          <w:sz w:val="16"/>
        </w:rPr>
        <w:t>Der Lieferant unterhält ein Qualitätsmanagementsystem, das die Anforderungen zumindest der ISO 9001 erfüllt und wird die Liefergegenstände entsprechend den Regeln dieses Qualitätsmanagementsystems herstellen und prüfen.</w:t>
      </w:r>
      <w:bookmarkStart w:id="2" w:name="_Hlk26259094"/>
      <w:r w:rsidRPr="00496F08">
        <w:rPr>
          <w:rFonts w:eastAsia="SimSun"/>
          <w:sz w:val="16"/>
        </w:rPr>
        <w:t xml:space="preserve"> Der Lieferant willigt weiterhin ein, im vertretbaren Maß vergleichbare Qualitätsmanagementsysteme mit seinen Unterlieferanten einzuführen.</w:t>
      </w:r>
      <w:bookmarkEnd w:id="2"/>
      <w:r w:rsidRPr="00496F08">
        <w:rPr>
          <w:rFonts w:eastAsia="SimSun"/>
          <w:sz w:val="16"/>
        </w:rPr>
        <w:t xml:space="preserve"> </w:t>
      </w:r>
      <w:r w:rsidRPr="00F5794F">
        <w:rPr>
          <w:rFonts w:eastAsia="SimSun"/>
          <w:sz w:val="16"/>
        </w:rPr>
        <w:t>Darüber hinaus wird insbesondere folgendes vereinbart:</w:t>
      </w:r>
    </w:p>
    <w:p w14:paraId="178A5672" w14:textId="77777777" w:rsidR="00F5128F" w:rsidRPr="00F5794F" w:rsidRDefault="00F5128F" w:rsidP="00F5128F">
      <w:pPr>
        <w:spacing w:line="240" w:lineRule="auto"/>
        <w:jc w:val="both"/>
        <w:rPr>
          <w:rFonts w:eastAsia="SimSun"/>
          <w:sz w:val="16"/>
        </w:rPr>
      </w:pPr>
    </w:p>
    <w:p w14:paraId="31231FD8" w14:textId="77777777" w:rsidR="00F5128F" w:rsidRPr="00496F08" w:rsidRDefault="00F5128F" w:rsidP="00F5128F">
      <w:pPr>
        <w:spacing w:line="240" w:lineRule="auto"/>
        <w:jc w:val="both"/>
        <w:rPr>
          <w:rFonts w:eastAsia="SimSun"/>
          <w:b/>
          <w:sz w:val="16"/>
        </w:rPr>
      </w:pPr>
      <w:r w:rsidRPr="00496F08">
        <w:rPr>
          <w:rFonts w:eastAsia="SimSun"/>
          <w:b/>
          <w:sz w:val="16"/>
        </w:rPr>
        <w:t>2.1</w:t>
      </w:r>
      <w:r w:rsidRPr="00496F08">
        <w:rPr>
          <w:rFonts w:eastAsia="SimSun"/>
          <w:b/>
          <w:sz w:val="16"/>
        </w:rPr>
        <w:tab/>
        <w:t>Bemusterungsanforderungen:</w:t>
      </w:r>
    </w:p>
    <w:p w14:paraId="2B895F70" w14:textId="77777777" w:rsidR="00F5128F" w:rsidRPr="00496F08" w:rsidRDefault="00F5128F" w:rsidP="00F5128F">
      <w:pPr>
        <w:spacing w:line="240" w:lineRule="auto"/>
        <w:jc w:val="both"/>
        <w:rPr>
          <w:rFonts w:eastAsia="SimSun"/>
          <w:b/>
          <w:sz w:val="16"/>
        </w:rPr>
      </w:pPr>
    </w:p>
    <w:p w14:paraId="501F077B" w14:textId="2D2A733E" w:rsidR="00F5128F" w:rsidRPr="00496F08" w:rsidRDefault="00F5128F" w:rsidP="00F5128F">
      <w:pPr>
        <w:spacing w:line="240" w:lineRule="auto"/>
        <w:jc w:val="both"/>
        <w:rPr>
          <w:rFonts w:eastAsia="SimSun"/>
          <w:sz w:val="16"/>
        </w:rPr>
      </w:pPr>
      <w:r w:rsidRPr="00496F08">
        <w:rPr>
          <w:rFonts w:eastAsia="SimSun"/>
          <w:b/>
          <w:sz w:val="16"/>
        </w:rPr>
        <w:t>2.1.1</w:t>
      </w:r>
      <w:r w:rsidRPr="00496F08">
        <w:rPr>
          <w:rFonts w:eastAsia="SimSun"/>
          <w:b/>
          <w:sz w:val="16"/>
        </w:rPr>
        <w:tab/>
      </w:r>
      <w:r w:rsidRPr="00496F08">
        <w:rPr>
          <w:rFonts w:eastAsia="SimSun"/>
          <w:sz w:val="16"/>
        </w:rPr>
        <w:t xml:space="preserve">Mit </w:t>
      </w:r>
      <w:r w:rsidR="0076794F">
        <w:rPr>
          <w:rFonts w:eastAsia="SimSun"/>
          <w:sz w:val="16"/>
        </w:rPr>
        <w:t>der Bestellung</w:t>
      </w:r>
      <w:r w:rsidRPr="00496F08">
        <w:rPr>
          <w:rFonts w:eastAsia="SimSun"/>
          <w:sz w:val="16"/>
        </w:rPr>
        <w:t xml:space="preserve"> der Teile erhält der Lieferant den Bemusterungsplan mit den exakten Anforderungen an die Begleitdokumentation der Erstmuster-Teile.</w:t>
      </w:r>
    </w:p>
    <w:p w14:paraId="516ED193" w14:textId="6A454B73" w:rsidR="00F5128F" w:rsidRDefault="00F5128F" w:rsidP="00F5128F">
      <w:pPr>
        <w:spacing w:line="240" w:lineRule="auto"/>
        <w:jc w:val="both"/>
        <w:rPr>
          <w:rFonts w:eastAsia="SimSun"/>
          <w:sz w:val="16"/>
        </w:rPr>
      </w:pPr>
    </w:p>
    <w:p w14:paraId="7F6C5A3C" w14:textId="77777777" w:rsidR="00583F59" w:rsidRPr="00496F08" w:rsidRDefault="00583F59" w:rsidP="00F5128F">
      <w:pPr>
        <w:spacing w:line="240" w:lineRule="auto"/>
        <w:jc w:val="both"/>
        <w:rPr>
          <w:rFonts w:eastAsia="SimSun"/>
          <w:sz w:val="16"/>
        </w:rPr>
      </w:pPr>
    </w:p>
    <w:p w14:paraId="236AD0B7" w14:textId="2CFBD5B1" w:rsidR="00F5128F" w:rsidRPr="00496F08" w:rsidRDefault="00F5128F" w:rsidP="00F5128F">
      <w:pPr>
        <w:spacing w:line="240" w:lineRule="auto"/>
        <w:jc w:val="both"/>
        <w:rPr>
          <w:rFonts w:eastAsia="SimSun"/>
          <w:sz w:val="16"/>
        </w:rPr>
      </w:pPr>
      <w:r w:rsidRPr="00496F08">
        <w:rPr>
          <w:rFonts w:eastAsia="SimSun"/>
          <w:b/>
          <w:sz w:val="16"/>
        </w:rPr>
        <w:t>2.1.2</w:t>
      </w:r>
      <w:r w:rsidRPr="00496F08">
        <w:rPr>
          <w:rFonts w:eastAsia="SimSun"/>
          <w:b/>
          <w:sz w:val="16"/>
        </w:rPr>
        <w:tab/>
      </w:r>
      <w:r w:rsidRPr="00496F08">
        <w:rPr>
          <w:rFonts w:eastAsia="SimSun"/>
          <w:sz w:val="16"/>
        </w:rPr>
        <w:t xml:space="preserve">Der Bemusterungsplan enthält vorausgefüllte Bemusterungs-Deckblätter (PSW). Diese müssen vollständig ausgefüllt und gemeinsam mit den im Bemusterungsplan geforderten Begleitdokumenten </w:t>
      </w:r>
      <w:r w:rsidR="0076794F">
        <w:rPr>
          <w:rFonts w:eastAsia="SimSun"/>
          <w:sz w:val="16"/>
        </w:rPr>
        <w:t>zeitgleich mit der</w:t>
      </w:r>
      <w:r w:rsidRPr="00496F08">
        <w:rPr>
          <w:rFonts w:eastAsia="SimSun"/>
          <w:sz w:val="16"/>
        </w:rPr>
        <w:t xml:space="preserve"> Lieferung von Erstmuster-Teilen </w:t>
      </w:r>
      <w:r w:rsidR="0076794F">
        <w:rPr>
          <w:rFonts w:eastAsia="SimSun"/>
          <w:sz w:val="16"/>
        </w:rPr>
        <w:t>zur Verfügung gestellt</w:t>
      </w:r>
      <w:r w:rsidRPr="00496F08">
        <w:rPr>
          <w:rFonts w:eastAsia="SimSun"/>
          <w:sz w:val="16"/>
        </w:rPr>
        <w:t xml:space="preserve"> werden.</w:t>
      </w:r>
    </w:p>
    <w:p w14:paraId="53D5CDED" w14:textId="77777777" w:rsidR="00F5128F" w:rsidRPr="00496F08" w:rsidRDefault="00F5128F" w:rsidP="00F5128F">
      <w:pPr>
        <w:spacing w:line="240" w:lineRule="auto"/>
        <w:jc w:val="both"/>
        <w:rPr>
          <w:rFonts w:eastAsia="SimSun"/>
          <w:sz w:val="16"/>
        </w:rPr>
      </w:pPr>
    </w:p>
    <w:p w14:paraId="4C49E7F2" w14:textId="77777777" w:rsidR="00F5128F" w:rsidRPr="00496F08" w:rsidRDefault="00F5128F" w:rsidP="00F5128F">
      <w:pPr>
        <w:spacing w:line="240" w:lineRule="auto"/>
        <w:jc w:val="both"/>
        <w:rPr>
          <w:rFonts w:eastAsia="SimSun"/>
          <w:sz w:val="16"/>
        </w:rPr>
      </w:pPr>
      <w:r w:rsidRPr="00496F08">
        <w:rPr>
          <w:rFonts w:eastAsia="SimSun"/>
          <w:b/>
          <w:sz w:val="16"/>
        </w:rPr>
        <w:t>2.1.3</w:t>
      </w:r>
      <w:r w:rsidRPr="00496F08">
        <w:rPr>
          <w:rFonts w:eastAsia="SimSun"/>
          <w:b/>
          <w:sz w:val="16"/>
        </w:rPr>
        <w:tab/>
      </w:r>
      <w:r w:rsidRPr="00496F08">
        <w:rPr>
          <w:rFonts w:eastAsia="SimSun"/>
          <w:sz w:val="16"/>
        </w:rPr>
        <w:t xml:space="preserve">Für Erstmuster-Teile ohne Bemusterungsplan gilt </w:t>
      </w:r>
      <w:proofErr w:type="gramStart"/>
      <w:r w:rsidRPr="00496F08">
        <w:rPr>
          <w:rFonts w:eastAsia="SimSun"/>
          <w:sz w:val="16"/>
        </w:rPr>
        <w:t>PPAP Level</w:t>
      </w:r>
      <w:proofErr w:type="gramEnd"/>
      <w:r w:rsidRPr="00496F08">
        <w:rPr>
          <w:rFonts w:eastAsia="SimSun"/>
          <w:sz w:val="16"/>
        </w:rPr>
        <w:t xml:space="preserve"> 3 als Standardbemusterungsanforderung.</w:t>
      </w:r>
    </w:p>
    <w:p w14:paraId="4A540981" w14:textId="7ACE995E" w:rsidR="00F5128F" w:rsidRDefault="00F5128F" w:rsidP="00F5128F">
      <w:pPr>
        <w:spacing w:line="240" w:lineRule="auto"/>
        <w:jc w:val="both"/>
        <w:rPr>
          <w:rFonts w:eastAsia="SimSun"/>
          <w:sz w:val="16"/>
        </w:rPr>
      </w:pPr>
    </w:p>
    <w:p w14:paraId="62DEA8CD" w14:textId="77777777" w:rsidR="00583F59" w:rsidRDefault="00583F59" w:rsidP="00F5128F">
      <w:pPr>
        <w:spacing w:line="240" w:lineRule="auto"/>
        <w:jc w:val="both"/>
        <w:rPr>
          <w:rFonts w:eastAsia="SimSun"/>
          <w:sz w:val="16"/>
        </w:rPr>
      </w:pPr>
    </w:p>
    <w:p w14:paraId="14FD647F" w14:textId="77777777" w:rsidR="00F5128F" w:rsidRPr="00496F08" w:rsidRDefault="00F5128F" w:rsidP="00F5128F">
      <w:pPr>
        <w:spacing w:line="240" w:lineRule="auto"/>
        <w:jc w:val="both"/>
        <w:rPr>
          <w:rFonts w:eastAsia="SimSun"/>
          <w:sz w:val="16"/>
        </w:rPr>
      </w:pPr>
      <w:r w:rsidRPr="00496F08">
        <w:rPr>
          <w:rFonts w:eastAsia="SimSun"/>
          <w:b/>
          <w:sz w:val="16"/>
        </w:rPr>
        <w:t>2.1.4</w:t>
      </w:r>
      <w:r w:rsidRPr="00496F08">
        <w:rPr>
          <w:rFonts w:eastAsia="SimSun"/>
          <w:b/>
          <w:sz w:val="16"/>
        </w:rPr>
        <w:tab/>
      </w:r>
      <w:r w:rsidRPr="00496F08">
        <w:rPr>
          <w:rFonts w:eastAsia="SimSun"/>
          <w:sz w:val="16"/>
        </w:rPr>
        <w:t>Erstmuster-Teile sind deutlich erkennbar durchzunummerieren, um eine Zuordnung der Teile zu den Prüfberichten zu gewährleisten</w:t>
      </w:r>
    </w:p>
    <w:p w14:paraId="4FF95820" w14:textId="77777777" w:rsidR="00583F59" w:rsidRPr="00496F08" w:rsidRDefault="00583F59" w:rsidP="00F5128F">
      <w:pPr>
        <w:spacing w:line="240" w:lineRule="auto"/>
        <w:jc w:val="both"/>
        <w:rPr>
          <w:rFonts w:eastAsia="SimSun"/>
          <w:b/>
          <w:sz w:val="16"/>
        </w:rPr>
      </w:pPr>
    </w:p>
    <w:p w14:paraId="54B65165" w14:textId="2FB9A1C4" w:rsidR="00F5128F" w:rsidRDefault="00F5128F" w:rsidP="00F5128F">
      <w:pPr>
        <w:spacing w:line="240" w:lineRule="auto"/>
        <w:jc w:val="both"/>
        <w:rPr>
          <w:rFonts w:eastAsia="SimSun"/>
          <w:sz w:val="16"/>
        </w:rPr>
      </w:pPr>
      <w:r w:rsidRPr="00496F08">
        <w:rPr>
          <w:rFonts w:eastAsia="SimSun"/>
          <w:b/>
          <w:sz w:val="16"/>
        </w:rPr>
        <w:t>2.1.5</w:t>
      </w:r>
      <w:r w:rsidRPr="00496F08">
        <w:rPr>
          <w:rFonts w:eastAsia="SimSun"/>
          <w:b/>
          <w:sz w:val="16"/>
        </w:rPr>
        <w:tab/>
      </w:r>
      <w:r w:rsidRPr="00496F08">
        <w:rPr>
          <w:rFonts w:eastAsia="SimSun"/>
          <w:sz w:val="16"/>
        </w:rPr>
        <w:t>Geplante Änderungen von bereits freigegebenen Fertigungsverfahren, Materialien oder Zulieferteilen für die Liefergegenstände, Verlagerungen von Fertigungsstandorten, ferner vor Änderungen von Verfahren oder Einrichtungen zur Prüfung der Liefergegenstände oder von sonstigen Qualitätssicherungsmaßnahmen sind unter Angabe der zu erwartenden Auswirkungen dieser Änderungen vom Lieferant dem Kunden vor der Umsetzung bekannt zu geben und zwischen dem Kunden und dem Lieferant ist das notwendige Bemusterungs- und Freigabeverfahren festzulegen.</w:t>
      </w:r>
    </w:p>
    <w:p w14:paraId="7F7F9D16" w14:textId="5DBA60BB" w:rsidR="00F5128F" w:rsidRDefault="00F5128F" w:rsidP="00F5128F">
      <w:pPr>
        <w:spacing w:line="240" w:lineRule="auto"/>
        <w:jc w:val="both"/>
        <w:rPr>
          <w:rFonts w:eastAsia="SimSun"/>
          <w:sz w:val="16"/>
        </w:rPr>
      </w:pPr>
    </w:p>
    <w:p w14:paraId="5EB3EE2A" w14:textId="77777777" w:rsidR="00F5128F" w:rsidRDefault="00F5128F" w:rsidP="00F5128F">
      <w:pPr>
        <w:spacing w:line="240" w:lineRule="auto"/>
        <w:jc w:val="both"/>
        <w:rPr>
          <w:rFonts w:eastAsia="SimSun"/>
          <w:b/>
          <w:sz w:val="16"/>
        </w:rPr>
      </w:pPr>
      <w:r w:rsidRPr="00643A7B">
        <w:rPr>
          <w:rFonts w:eastAsia="SimSun"/>
          <w:b/>
          <w:sz w:val="16"/>
        </w:rPr>
        <w:t>2.2</w:t>
      </w:r>
      <w:r w:rsidRPr="00643A7B">
        <w:rPr>
          <w:rFonts w:eastAsia="SimSun"/>
          <w:b/>
          <w:sz w:val="16"/>
        </w:rPr>
        <w:tab/>
        <w:t>Beurteilung der eingereichten Prüfberichte (PSW)</w:t>
      </w:r>
    </w:p>
    <w:p w14:paraId="37C49EB2" w14:textId="77777777" w:rsidR="00F5128F" w:rsidRPr="00643A7B" w:rsidRDefault="00F5128F" w:rsidP="00F5128F">
      <w:pPr>
        <w:spacing w:line="240" w:lineRule="auto"/>
        <w:jc w:val="both"/>
        <w:rPr>
          <w:rFonts w:eastAsia="SimSun"/>
          <w:b/>
          <w:sz w:val="16"/>
        </w:rPr>
      </w:pPr>
    </w:p>
    <w:p w14:paraId="0D08D98D" w14:textId="69B6FBBE" w:rsidR="00F5128F" w:rsidRPr="00643A7B" w:rsidRDefault="00F5128F" w:rsidP="00F5128F">
      <w:pPr>
        <w:spacing w:line="240" w:lineRule="auto"/>
        <w:jc w:val="both"/>
        <w:rPr>
          <w:rFonts w:eastAsia="SimSun"/>
          <w:sz w:val="16"/>
        </w:rPr>
      </w:pPr>
      <w:r w:rsidRPr="00643A7B">
        <w:rPr>
          <w:rFonts w:eastAsia="SimSun"/>
          <w:b/>
          <w:sz w:val="16"/>
        </w:rPr>
        <w:t>2.2.1</w:t>
      </w:r>
      <w:r w:rsidRPr="00643A7B">
        <w:rPr>
          <w:rFonts w:eastAsia="SimSun"/>
          <w:b/>
          <w:sz w:val="16"/>
        </w:rPr>
        <w:tab/>
      </w:r>
      <w:r w:rsidRPr="00643A7B">
        <w:rPr>
          <w:rFonts w:eastAsia="SimSun"/>
          <w:sz w:val="16"/>
        </w:rPr>
        <w:t>Die Prüfberichte werden vom Kunden nur auf Vollständigkeit und Angabe von Abweichungen zur Spezifikation</w:t>
      </w:r>
      <w:r w:rsidR="00355800">
        <w:rPr>
          <w:rFonts w:eastAsia="SimSun"/>
          <w:sz w:val="16"/>
        </w:rPr>
        <w:t xml:space="preserve">, zur </w:t>
      </w:r>
      <w:r w:rsidRPr="00643A7B">
        <w:rPr>
          <w:rFonts w:eastAsia="SimSun"/>
          <w:sz w:val="16"/>
        </w:rPr>
        <w:t xml:space="preserve">geplanten Serienfertigung </w:t>
      </w:r>
      <w:r w:rsidR="00355800">
        <w:rPr>
          <w:rFonts w:eastAsia="SimSun"/>
          <w:sz w:val="16"/>
        </w:rPr>
        <w:t xml:space="preserve">und zu den geforderten Bemusterungsanforderungen </w:t>
      </w:r>
      <w:r w:rsidRPr="00643A7B">
        <w:rPr>
          <w:rFonts w:eastAsia="SimSun"/>
          <w:sz w:val="16"/>
        </w:rPr>
        <w:t>am Deckblatt (PSW) geprüft.</w:t>
      </w:r>
    </w:p>
    <w:p w14:paraId="278EA342" w14:textId="77777777" w:rsidR="00F5128F" w:rsidRPr="00643A7B" w:rsidRDefault="00F5128F" w:rsidP="00F5128F">
      <w:pPr>
        <w:spacing w:line="240" w:lineRule="auto"/>
        <w:jc w:val="both"/>
        <w:rPr>
          <w:rFonts w:eastAsia="SimSun"/>
          <w:sz w:val="16"/>
        </w:rPr>
      </w:pPr>
    </w:p>
    <w:p w14:paraId="2619D4D3" w14:textId="77777777" w:rsidR="00F5128F" w:rsidRPr="00643A7B" w:rsidRDefault="00F5128F" w:rsidP="00F5128F">
      <w:pPr>
        <w:spacing w:line="240" w:lineRule="auto"/>
        <w:jc w:val="both"/>
        <w:rPr>
          <w:rFonts w:eastAsia="SimSun"/>
          <w:sz w:val="16"/>
        </w:rPr>
      </w:pPr>
      <w:r w:rsidRPr="00643A7B">
        <w:rPr>
          <w:rFonts w:eastAsia="SimSun"/>
          <w:b/>
          <w:sz w:val="16"/>
        </w:rPr>
        <w:t>2.2.2</w:t>
      </w:r>
      <w:r w:rsidRPr="00643A7B">
        <w:rPr>
          <w:rFonts w:eastAsia="SimSun"/>
          <w:b/>
          <w:sz w:val="16"/>
        </w:rPr>
        <w:tab/>
      </w:r>
      <w:r w:rsidRPr="00643A7B">
        <w:rPr>
          <w:rFonts w:eastAsia="SimSun"/>
          <w:sz w:val="16"/>
        </w:rPr>
        <w:t>Abweichungen zur Spezifikation und zur geplanten Serienfertigung müssen deshalb ausdrücklich und deutlich am Deckblatt des Prüfberichts (PSW) notiert werden.</w:t>
      </w:r>
    </w:p>
    <w:p w14:paraId="48065ED2" w14:textId="2BB6A75B" w:rsidR="00F5128F" w:rsidRDefault="00F5128F" w:rsidP="00F5128F">
      <w:pPr>
        <w:spacing w:line="240" w:lineRule="auto"/>
        <w:jc w:val="both"/>
        <w:rPr>
          <w:rFonts w:eastAsia="SimSun"/>
          <w:sz w:val="16"/>
        </w:rPr>
      </w:pPr>
    </w:p>
    <w:p w14:paraId="193F1ED6" w14:textId="77777777" w:rsidR="00583F59" w:rsidRPr="00643A7B" w:rsidRDefault="00583F59" w:rsidP="00F5128F">
      <w:pPr>
        <w:spacing w:line="240" w:lineRule="auto"/>
        <w:jc w:val="both"/>
        <w:rPr>
          <w:rFonts w:eastAsia="SimSun"/>
          <w:sz w:val="16"/>
        </w:rPr>
      </w:pPr>
    </w:p>
    <w:p w14:paraId="377072A9" w14:textId="77777777" w:rsidR="00F5128F" w:rsidRDefault="00F5128F" w:rsidP="00F5128F">
      <w:pPr>
        <w:spacing w:line="240" w:lineRule="auto"/>
        <w:jc w:val="both"/>
        <w:rPr>
          <w:rFonts w:eastAsia="SimSun"/>
          <w:sz w:val="16"/>
        </w:rPr>
      </w:pPr>
      <w:r w:rsidRPr="00643A7B">
        <w:rPr>
          <w:rFonts w:eastAsia="SimSun"/>
          <w:b/>
          <w:sz w:val="16"/>
        </w:rPr>
        <w:t>2.2.3</w:t>
      </w:r>
      <w:r w:rsidRPr="00643A7B">
        <w:rPr>
          <w:rFonts w:eastAsia="SimSun"/>
          <w:b/>
          <w:sz w:val="16"/>
        </w:rPr>
        <w:tab/>
      </w:r>
      <w:r w:rsidRPr="00643A7B">
        <w:rPr>
          <w:rFonts w:eastAsia="SimSun"/>
          <w:sz w:val="16"/>
        </w:rPr>
        <w:t>Es gilt hiermit als vereinbart, dass der Kunde nicht verpflichtet ist, inhaltliche Überprüfungen oder Gegenprüfungen durchzuführen.</w:t>
      </w:r>
    </w:p>
    <w:p w14:paraId="6FEB8519" w14:textId="77777777" w:rsidR="00F5128F" w:rsidRPr="00643A7B" w:rsidRDefault="00F5128F" w:rsidP="00F5128F">
      <w:pPr>
        <w:spacing w:line="240" w:lineRule="auto"/>
        <w:jc w:val="both"/>
        <w:rPr>
          <w:rFonts w:eastAsia="SimSun"/>
          <w:sz w:val="16"/>
        </w:rPr>
      </w:pPr>
    </w:p>
    <w:p w14:paraId="395E09C4" w14:textId="77777777" w:rsidR="00F5128F" w:rsidRPr="00643A7B" w:rsidRDefault="00F5128F" w:rsidP="00F5128F">
      <w:pPr>
        <w:spacing w:line="240" w:lineRule="auto"/>
        <w:jc w:val="both"/>
        <w:rPr>
          <w:rFonts w:eastAsia="SimSun"/>
          <w:sz w:val="16"/>
        </w:rPr>
      </w:pPr>
      <w:r w:rsidRPr="00643A7B">
        <w:rPr>
          <w:rFonts w:eastAsia="SimSun"/>
          <w:b/>
          <w:sz w:val="16"/>
        </w:rPr>
        <w:t>2.2.4</w:t>
      </w:r>
      <w:r w:rsidRPr="00643A7B">
        <w:rPr>
          <w:rFonts w:eastAsia="SimSun"/>
          <w:b/>
          <w:sz w:val="16"/>
        </w:rPr>
        <w:tab/>
      </w:r>
      <w:r w:rsidRPr="00643A7B">
        <w:rPr>
          <w:rFonts w:eastAsia="SimSun"/>
          <w:sz w:val="16"/>
        </w:rPr>
        <w:t>Die Durchführung der in der Spezifikation festgehaltenen Prüfungen entbindet den Lieferanten nicht von seiner Verpflichtung zur Lieferung mangelfreier Liefergegenstände.</w:t>
      </w:r>
    </w:p>
    <w:p w14:paraId="521DDCFE" w14:textId="77777777" w:rsidR="00F5128F" w:rsidRPr="00496F08" w:rsidRDefault="00F5128F" w:rsidP="00F5128F">
      <w:pPr>
        <w:spacing w:line="240" w:lineRule="auto"/>
        <w:jc w:val="both"/>
        <w:rPr>
          <w:rFonts w:eastAsia="SimSun"/>
          <w:sz w:val="16"/>
        </w:rPr>
      </w:pPr>
    </w:p>
    <w:p w14:paraId="5694076B" w14:textId="6341810A" w:rsidR="00F5128F" w:rsidRPr="00496F08" w:rsidRDefault="00F5128F" w:rsidP="00F5128F">
      <w:pPr>
        <w:spacing w:line="240" w:lineRule="auto"/>
        <w:jc w:val="both"/>
        <w:rPr>
          <w:rFonts w:eastAsia="SimSun"/>
          <w:b/>
          <w:i/>
          <w:sz w:val="18"/>
          <w:szCs w:val="18"/>
          <w:lang w:val="en-US"/>
        </w:rPr>
      </w:pPr>
      <w:r w:rsidRPr="00907488">
        <w:rPr>
          <w:rFonts w:eastAsia="SimSun"/>
          <w:sz w:val="16"/>
          <w:lang w:val="en-US"/>
        </w:rPr>
        <w:br w:type="column"/>
      </w:r>
      <w:r w:rsidRPr="00496F08">
        <w:rPr>
          <w:rFonts w:eastAsia="SimSun"/>
          <w:b/>
          <w:i/>
          <w:sz w:val="18"/>
          <w:szCs w:val="18"/>
          <w:lang w:val="en-US"/>
        </w:rPr>
        <w:t>2.</w:t>
      </w:r>
      <w:r w:rsidRPr="00496F08">
        <w:rPr>
          <w:rFonts w:eastAsia="SimSun"/>
          <w:b/>
          <w:i/>
          <w:sz w:val="18"/>
          <w:szCs w:val="18"/>
          <w:lang w:val="en-US"/>
        </w:rPr>
        <w:tab/>
        <w:t>Implementation of quality assurance</w:t>
      </w:r>
    </w:p>
    <w:p w14:paraId="07ED6CF7" w14:textId="77777777" w:rsidR="00F5128F" w:rsidRPr="00496F08" w:rsidRDefault="00F5128F" w:rsidP="00F5128F">
      <w:pPr>
        <w:spacing w:line="240" w:lineRule="auto"/>
        <w:jc w:val="both"/>
        <w:rPr>
          <w:rFonts w:eastAsia="SimSun"/>
          <w:b/>
          <w:i/>
          <w:sz w:val="16"/>
          <w:szCs w:val="16"/>
          <w:lang w:val="en-US" w:eastAsia="zh-CN"/>
        </w:rPr>
      </w:pPr>
    </w:p>
    <w:p w14:paraId="3A79F215" w14:textId="77777777" w:rsidR="00F5128F" w:rsidRPr="00496F08" w:rsidRDefault="00F5128F" w:rsidP="00F5128F">
      <w:pPr>
        <w:spacing w:line="240" w:lineRule="auto"/>
        <w:jc w:val="both"/>
        <w:rPr>
          <w:rFonts w:eastAsia="SimSun"/>
          <w:i/>
          <w:sz w:val="16"/>
          <w:lang w:val="en-US"/>
        </w:rPr>
      </w:pPr>
      <w:r w:rsidRPr="00496F08">
        <w:rPr>
          <w:rFonts w:eastAsia="SimSun"/>
          <w:i/>
          <w:sz w:val="16"/>
          <w:lang w:val="en-US"/>
        </w:rPr>
        <w:t>The supplier shall maintain a quality management system that meets the requirements of ISO 9001 as a minimum standard and shall manufacture and test the delivery items according to the requirements of this quality management system. The supplier further agrees to introduce comparable quality management systems with its subcontractors to a reasonable extent. Furthermore, the following is specifically agreed:</w:t>
      </w:r>
    </w:p>
    <w:p w14:paraId="7348EBDD" w14:textId="77777777" w:rsidR="00F5128F" w:rsidRPr="00496F08" w:rsidRDefault="00F5128F" w:rsidP="00F5128F">
      <w:pPr>
        <w:spacing w:line="240" w:lineRule="auto"/>
        <w:jc w:val="both"/>
        <w:rPr>
          <w:rFonts w:eastAsia="SimSun"/>
          <w:i/>
          <w:sz w:val="16"/>
          <w:lang w:val="en-US"/>
        </w:rPr>
      </w:pPr>
    </w:p>
    <w:p w14:paraId="4F8D6E20" w14:textId="77777777" w:rsidR="00F5128F" w:rsidRPr="00496F08" w:rsidRDefault="00F5128F" w:rsidP="00F5128F">
      <w:pPr>
        <w:spacing w:line="240" w:lineRule="auto"/>
        <w:jc w:val="both"/>
        <w:rPr>
          <w:rFonts w:eastAsia="SimSun"/>
          <w:b/>
          <w:i/>
          <w:sz w:val="16"/>
          <w:lang w:val="en-US"/>
        </w:rPr>
      </w:pPr>
      <w:r w:rsidRPr="00496F08">
        <w:rPr>
          <w:rFonts w:eastAsia="SimSun"/>
          <w:b/>
          <w:i/>
          <w:sz w:val="16"/>
          <w:lang w:val="en-US"/>
        </w:rPr>
        <w:t>2.1</w:t>
      </w:r>
      <w:r w:rsidRPr="00496F08">
        <w:rPr>
          <w:rFonts w:eastAsia="SimSun"/>
          <w:b/>
          <w:i/>
          <w:sz w:val="16"/>
          <w:lang w:val="en-US"/>
        </w:rPr>
        <w:tab/>
        <w:t>Sampling requirements:</w:t>
      </w:r>
    </w:p>
    <w:p w14:paraId="7FC6B0BD" w14:textId="77777777" w:rsidR="00F5128F" w:rsidRPr="00496F08" w:rsidRDefault="00F5128F" w:rsidP="00F5128F">
      <w:pPr>
        <w:spacing w:line="240" w:lineRule="auto"/>
        <w:jc w:val="both"/>
        <w:rPr>
          <w:rFonts w:eastAsia="SimSun"/>
          <w:b/>
          <w:i/>
          <w:sz w:val="16"/>
          <w:lang w:val="en-US"/>
        </w:rPr>
      </w:pPr>
    </w:p>
    <w:p w14:paraId="0477512E" w14:textId="34077218" w:rsidR="00F5128F" w:rsidRPr="00496F08" w:rsidRDefault="00F5128F" w:rsidP="00F5128F">
      <w:pPr>
        <w:spacing w:line="240" w:lineRule="auto"/>
        <w:jc w:val="both"/>
        <w:rPr>
          <w:rFonts w:eastAsia="SimSun"/>
          <w:i/>
          <w:sz w:val="16"/>
          <w:lang w:val="en-US"/>
        </w:rPr>
      </w:pPr>
      <w:r w:rsidRPr="00496F08">
        <w:rPr>
          <w:rFonts w:eastAsia="SimSun"/>
          <w:b/>
          <w:i/>
          <w:sz w:val="16"/>
          <w:lang w:val="en-US"/>
        </w:rPr>
        <w:t>2.1.1</w:t>
      </w:r>
      <w:r w:rsidRPr="00496F08">
        <w:rPr>
          <w:rFonts w:eastAsia="SimSun"/>
          <w:b/>
          <w:i/>
          <w:sz w:val="16"/>
          <w:lang w:val="en-US"/>
        </w:rPr>
        <w:tab/>
      </w:r>
      <w:r w:rsidR="0076794F">
        <w:rPr>
          <w:rFonts w:eastAsia="SimSun"/>
          <w:i/>
          <w:sz w:val="16"/>
          <w:lang w:val="en-US"/>
        </w:rPr>
        <w:t>Together with the order of Master sample parts</w:t>
      </w:r>
      <w:r w:rsidRPr="00496F08">
        <w:rPr>
          <w:rFonts w:eastAsia="SimSun"/>
          <w:i/>
          <w:sz w:val="16"/>
          <w:lang w:val="en-US"/>
        </w:rPr>
        <w:t xml:space="preserve">, the supplier receives the sampling schedule with the exact requirements for the accompanying documentation of the </w:t>
      </w:r>
      <w:r w:rsidR="00D51C33">
        <w:rPr>
          <w:rFonts w:eastAsia="SimSun"/>
          <w:i/>
          <w:sz w:val="16"/>
          <w:lang w:val="en-US"/>
        </w:rPr>
        <w:t>master</w:t>
      </w:r>
      <w:r w:rsidRPr="00496F08">
        <w:rPr>
          <w:rFonts w:eastAsia="SimSun"/>
          <w:i/>
          <w:sz w:val="16"/>
          <w:lang w:val="en-US"/>
        </w:rPr>
        <w:t xml:space="preserve"> sample parts.</w:t>
      </w:r>
    </w:p>
    <w:p w14:paraId="7071F167" w14:textId="77777777" w:rsidR="00F5128F" w:rsidRPr="00496F08" w:rsidRDefault="00F5128F" w:rsidP="00F5128F">
      <w:pPr>
        <w:spacing w:line="240" w:lineRule="auto"/>
        <w:jc w:val="both"/>
        <w:rPr>
          <w:rFonts w:eastAsia="SimSun"/>
          <w:i/>
          <w:sz w:val="16"/>
          <w:lang w:val="en-US"/>
        </w:rPr>
      </w:pPr>
    </w:p>
    <w:p w14:paraId="5E46F640" w14:textId="24B72C91" w:rsidR="00F5128F" w:rsidRPr="00496F08" w:rsidRDefault="00F5128F" w:rsidP="00F5128F">
      <w:pPr>
        <w:spacing w:line="240" w:lineRule="auto"/>
        <w:jc w:val="both"/>
        <w:rPr>
          <w:rFonts w:eastAsia="SimSun"/>
          <w:i/>
          <w:sz w:val="16"/>
          <w:lang w:val="en-US"/>
        </w:rPr>
      </w:pPr>
      <w:r w:rsidRPr="00496F08">
        <w:rPr>
          <w:rFonts w:eastAsia="SimSun"/>
          <w:b/>
          <w:i/>
          <w:sz w:val="16"/>
          <w:lang w:val="en-US"/>
        </w:rPr>
        <w:t>2.1.2</w:t>
      </w:r>
      <w:r w:rsidRPr="00496F08">
        <w:rPr>
          <w:rFonts w:eastAsia="SimSun"/>
          <w:b/>
          <w:i/>
          <w:sz w:val="16"/>
          <w:lang w:val="en-US"/>
        </w:rPr>
        <w:tab/>
      </w:r>
      <w:r w:rsidRPr="00496F08">
        <w:rPr>
          <w:rFonts w:eastAsia="SimSun"/>
          <w:i/>
          <w:sz w:val="16"/>
          <w:lang w:val="en-US"/>
        </w:rPr>
        <w:t xml:space="preserve">The sampling schedule includes prefilled sampling cover sheets (PSW). These must be completed in full and </w:t>
      </w:r>
      <w:r w:rsidR="0076794F">
        <w:rPr>
          <w:rFonts w:eastAsia="SimSun"/>
          <w:i/>
          <w:sz w:val="16"/>
          <w:lang w:val="en-US"/>
        </w:rPr>
        <w:t>provided</w:t>
      </w:r>
      <w:r w:rsidRPr="00496F08">
        <w:rPr>
          <w:rFonts w:eastAsia="SimSun"/>
          <w:i/>
          <w:sz w:val="16"/>
          <w:lang w:val="en-US"/>
        </w:rPr>
        <w:t xml:space="preserve"> with the accompanying documents </w:t>
      </w:r>
      <w:r w:rsidR="0076794F">
        <w:rPr>
          <w:rFonts w:eastAsia="SimSun"/>
          <w:i/>
          <w:sz w:val="16"/>
          <w:lang w:val="en-US"/>
        </w:rPr>
        <w:t xml:space="preserve">at the same time as the </w:t>
      </w:r>
      <w:r w:rsidRPr="00496F08">
        <w:rPr>
          <w:rFonts w:eastAsia="SimSun"/>
          <w:i/>
          <w:sz w:val="16"/>
          <w:lang w:val="en-US"/>
        </w:rPr>
        <w:t>delivery of master sample parts, as required by the sampling schedule.</w:t>
      </w:r>
    </w:p>
    <w:p w14:paraId="6361DC93" w14:textId="77777777" w:rsidR="00F5128F" w:rsidRPr="00496F08" w:rsidRDefault="00F5128F" w:rsidP="00F5128F">
      <w:pPr>
        <w:spacing w:line="240" w:lineRule="auto"/>
        <w:jc w:val="both"/>
        <w:rPr>
          <w:rFonts w:eastAsia="SimSun"/>
          <w:i/>
          <w:sz w:val="16"/>
          <w:lang w:val="en-US"/>
        </w:rPr>
      </w:pPr>
    </w:p>
    <w:p w14:paraId="3C57DFC0" w14:textId="3697C25C" w:rsidR="00F5128F" w:rsidRPr="00496F08" w:rsidRDefault="00F5128F" w:rsidP="00F5128F">
      <w:pPr>
        <w:spacing w:line="240" w:lineRule="auto"/>
        <w:jc w:val="both"/>
        <w:rPr>
          <w:rFonts w:eastAsia="SimSun"/>
          <w:i/>
          <w:sz w:val="16"/>
          <w:lang w:val="en-US"/>
        </w:rPr>
      </w:pPr>
      <w:r w:rsidRPr="00496F08">
        <w:rPr>
          <w:rFonts w:eastAsia="SimSun"/>
          <w:b/>
          <w:i/>
          <w:sz w:val="16"/>
          <w:lang w:val="en-US"/>
        </w:rPr>
        <w:t>2.1.3</w:t>
      </w:r>
      <w:r w:rsidRPr="00496F08">
        <w:rPr>
          <w:rFonts w:eastAsia="SimSun"/>
          <w:b/>
          <w:i/>
          <w:sz w:val="16"/>
          <w:lang w:val="en-US"/>
        </w:rPr>
        <w:tab/>
      </w:r>
      <w:r w:rsidRPr="00496F08">
        <w:rPr>
          <w:rFonts w:eastAsia="SimSun"/>
          <w:i/>
          <w:sz w:val="16"/>
          <w:lang w:val="en-US"/>
        </w:rPr>
        <w:t xml:space="preserve">The standard sampling requirement applicable to </w:t>
      </w:r>
      <w:r w:rsidR="00D51C33">
        <w:rPr>
          <w:rFonts w:eastAsia="SimSun"/>
          <w:i/>
          <w:sz w:val="16"/>
          <w:lang w:val="en-US"/>
        </w:rPr>
        <w:t>master</w:t>
      </w:r>
      <w:r w:rsidRPr="00496F08">
        <w:rPr>
          <w:rFonts w:eastAsia="SimSun"/>
          <w:i/>
          <w:sz w:val="16"/>
          <w:lang w:val="en-US"/>
        </w:rPr>
        <w:t xml:space="preserve"> sample parts without a sampling schedule is PPAP level 3.</w:t>
      </w:r>
    </w:p>
    <w:p w14:paraId="122F9541" w14:textId="77777777" w:rsidR="00F5128F" w:rsidRPr="00496F08" w:rsidRDefault="00F5128F" w:rsidP="00F5128F">
      <w:pPr>
        <w:spacing w:line="240" w:lineRule="auto"/>
        <w:jc w:val="both"/>
        <w:rPr>
          <w:rFonts w:eastAsia="SimSun"/>
          <w:i/>
          <w:sz w:val="16"/>
          <w:lang w:val="en-US"/>
        </w:rPr>
      </w:pPr>
    </w:p>
    <w:p w14:paraId="467DA38C" w14:textId="77777777" w:rsidR="00F5128F" w:rsidRPr="00496F08" w:rsidRDefault="00F5128F" w:rsidP="00F5128F">
      <w:pPr>
        <w:spacing w:line="240" w:lineRule="auto"/>
        <w:jc w:val="both"/>
        <w:rPr>
          <w:rFonts w:eastAsia="SimSun"/>
          <w:i/>
          <w:sz w:val="16"/>
          <w:lang w:val="en-US"/>
        </w:rPr>
      </w:pPr>
      <w:r w:rsidRPr="00496F08">
        <w:rPr>
          <w:rFonts w:eastAsia="SimSun"/>
          <w:b/>
          <w:i/>
          <w:sz w:val="16"/>
          <w:lang w:val="en-US"/>
        </w:rPr>
        <w:t>2.1.4</w:t>
      </w:r>
      <w:r w:rsidRPr="00496F08">
        <w:rPr>
          <w:rFonts w:eastAsia="SimSun"/>
          <w:b/>
          <w:i/>
          <w:sz w:val="16"/>
          <w:lang w:val="en-US"/>
        </w:rPr>
        <w:tab/>
      </w:r>
      <w:r w:rsidRPr="00496F08">
        <w:rPr>
          <w:rFonts w:eastAsia="SimSun"/>
          <w:i/>
          <w:sz w:val="16"/>
          <w:lang w:val="en-US"/>
        </w:rPr>
        <w:t>Master sample parts must be clearly numbered to ensure that the parts can be allocated to the corresponding test reports</w:t>
      </w:r>
    </w:p>
    <w:p w14:paraId="5CF80FE5" w14:textId="77777777" w:rsidR="00F5128F" w:rsidRPr="00496F08" w:rsidRDefault="00F5128F" w:rsidP="00F5128F">
      <w:pPr>
        <w:spacing w:line="240" w:lineRule="auto"/>
        <w:jc w:val="both"/>
        <w:rPr>
          <w:rFonts w:eastAsia="SimSun"/>
          <w:b/>
          <w:i/>
          <w:sz w:val="16"/>
          <w:lang w:val="en-US"/>
        </w:rPr>
      </w:pPr>
    </w:p>
    <w:p w14:paraId="173E1675" w14:textId="77777777" w:rsidR="00FA23DA" w:rsidRDefault="00F5128F" w:rsidP="00F5128F">
      <w:pPr>
        <w:spacing w:line="240" w:lineRule="auto"/>
        <w:jc w:val="both"/>
        <w:rPr>
          <w:rFonts w:eastAsia="SimSun"/>
          <w:i/>
          <w:sz w:val="16"/>
          <w:lang w:val="en-US"/>
        </w:rPr>
      </w:pPr>
      <w:r w:rsidRPr="00496F08">
        <w:rPr>
          <w:rFonts w:eastAsia="SimSun"/>
          <w:b/>
          <w:i/>
          <w:sz w:val="16"/>
          <w:lang w:val="en-US"/>
        </w:rPr>
        <w:t>2.1.5</w:t>
      </w:r>
      <w:r w:rsidRPr="00496F08">
        <w:rPr>
          <w:rFonts w:eastAsia="SimSun"/>
          <w:b/>
          <w:i/>
          <w:sz w:val="16"/>
          <w:lang w:val="en-US"/>
        </w:rPr>
        <w:tab/>
      </w:r>
      <w:r w:rsidRPr="00496F08">
        <w:rPr>
          <w:rFonts w:eastAsia="SimSun"/>
          <w:i/>
          <w:sz w:val="16"/>
          <w:lang w:val="en-US"/>
        </w:rPr>
        <w:t>Before implementing any changes, the supplier shall notify the customer of any planned changes to already approved production processes, materials or supplied parts for the delivery items, of any relocation of production sites, as well as before any changes to the processes or equipment for testing the delivery items or to other quality assurance measures, stating what the expected effects of such changes will be, and the necessary sampling and approval procedure must be determined by the customer and the supplier.</w:t>
      </w:r>
    </w:p>
    <w:p w14:paraId="724BFF96" w14:textId="77777777" w:rsidR="00FA23DA" w:rsidRDefault="00FA23DA" w:rsidP="00F5128F">
      <w:pPr>
        <w:spacing w:line="240" w:lineRule="auto"/>
        <w:jc w:val="both"/>
        <w:rPr>
          <w:rFonts w:eastAsia="SimSun"/>
          <w:i/>
          <w:sz w:val="16"/>
          <w:lang w:val="en-US"/>
        </w:rPr>
      </w:pPr>
    </w:p>
    <w:p w14:paraId="68990856" w14:textId="77777777" w:rsidR="00FA23DA" w:rsidRPr="00643A7B" w:rsidRDefault="00FA23DA" w:rsidP="00FA23DA">
      <w:pPr>
        <w:spacing w:line="240" w:lineRule="auto"/>
        <w:rPr>
          <w:rFonts w:eastAsia="SimSun"/>
          <w:b/>
          <w:i/>
          <w:sz w:val="16"/>
          <w:lang w:val="en-US"/>
        </w:rPr>
      </w:pPr>
      <w:r w:rsidRPr="00643A7B">
        <w:rPr>
          <w:rFonts w:eastAsia="SimSun"/>
          <w:b/>
          <w:i/>
          <w:sz w:val="16"/>
          <w:lang w:val="en-US"/>
        </w:rPr>
        <w:t>2.2</w:t>
      </w:r>
      <w:r w:rsidRPr="00643A7B">
        <w:rPr>
          <w:rFonts w:eastAsia="SimSun"/>
          <w:b/>
          <w:i/>
          <w:sz w:val="16"/>
          <w:lang w:val="en-US"/>
        </w:rPr>
        <w:tab/>
        <w:t>Evaluation of the submitted test reports (PSW)</w:t>
      </w:r>
    </w:p>
    <w:p w14:paraId="51E1CC58" w14:textId="77777777" w:rsidR="00FA23DA" w:rsidRDefault="00FA23DA" w:rsidP="00FA23DA">
      <w:pPr>
        <w:spacing w:line="240" w:lineRule="auto"/>
        <w:jc w:val="both"/>
        <w:rPr>
          <w:rFonts w:eastAsia="SimSun"/>
          <w:i/>
          <w:sz w:val="16"/>
          <w:lang w:val="en-US"/>
        </w:rPr>
      </w:pPr>
    </w:p>
    <w:p w14:paraId="5E692488" w14:textId="6CAC396A" w:rsidR="00FA23DA" w:rsidRPr="00643A7B" w:rsidRDefault="00FA23DA" w:rsidP="00FA23DA">
      <w:pPr>
        <w:spacing w:line="240" w:lineRule="auto"/>
        <w:jc w:val="both"/>
        <w:rPr>
          <w:rFonts w:eastAsia="SimSun"/>
          <w:i/>
          <w:sz w:val="16"/>
          <w:lang w:val="en-US"/>
        </w:rPr>
      </w:pPr>
      <w:r w:rsidRPr="00643A7B">
        <w:rPr>
          <w:rFonts w:eastAsia="SimSun"/>
          <w:b/>
          <w:i/>
          <w:sz w:val="16"/>
          <w:lang w:val="en-US"/>
        </w:rPr>
        <w:t>2.2.1</w:t>
      </w:r>
      <w:r w:rsidRPr="00643A7B">
        <w:rPr>
          <w:rFonts w:eastAsia="SimSun"/>
          <w:b/>
          <w:i/>
          <w:sz w:val="16"/>
          <w:lang w:val="en-US"/>
        </w:rPr>
        <w:tab/>
      </w:r>
      <w:r w:rsidRPr="00643A7B">
        <w:rPr>
          <w:rFonts w:eastAsia="SimSun"/>
          <w:i/>
          <w:sz w:val="16"/>
          <w:lang w:val="en-US"/>
        </w:rPr>
        <w:t>The test reports are only examined by the customer for completeness and for the declaration of deviations from the specifications</w:t>
      </w:r>
      <w:r w:rsidR="00355800">
        <w:rPr>
          <w:rFonts w:eastAsia="SimSun"/>
          <w:i/>
          <w:sz w:val="16"/>
          <w:lang w:val="en-US"/>
        </w:rPr>
        <w:t xml:space="preserve">, from </w:t>
      </w:r>
      <w:r w:rsidRPr="00643A7B">
        <w:rPr>
          <w:rFonts w:eastAsia="SimSun"/>
          <w:i/>
          <w:sz w:val="16"/>
          <w:lang w:val="en-US"/>
        </w:rPr>
        <w:t>planned series production</w:t>
      </w:r>
      <w:r w:rsidR="00355800">
        <w:rPr>
          <w:rFonts w:eastAsia="SimSun"/>
          <w:i/>
          <w:sz w:val="16"/>
          <w:lang w:val="en-US"/>
        </w:rPr>
        <w:t xml:space="preserve"> and from the requested sampling requirements</w:t>
      </w:r>
      <w:r w:rsidRPr="00643A7B">
        <w:rPr>
          <w:rFonts w:eastAsia="SimSun"/>
          <w:i/>
          <w:sz w:val="16"/>
          <w:lang w:val="en-US"/>
        </w:rPr>
        <w:t xml:space="preserve"> on the cover sheet (PSW).</w:t>
      </w:r>
    </w:p>
    <w:p w14:paraId="02AB6A13" w14:textId="77777777" w:rsidR="00FA23DA" w:rsidRPr="00643A7B" w:rsidRDefault="00FA23DA" w:rsidP="00FA23DA">
      <w:pPr>
        <w:spacing w:line="240" w:lineRule="auto"/>
        <w:jc w:val="both"/>
        <w:rPr>
          <w:rFonts w:eastAsia="SimSun"/>
          <w:i/>
          <w:sz w:val="16"/>
          <w:lang w:val="en-US"/>
        </w:rPr>
      </w:pPr>
    </w:p>
    <w:p w14:paraId="05110744" w14:textId="77777777" w:rsidR="00FA23DA" w:rsidRPr="00643A7B" w:rsidRDefault="00FA23DA" w:rsidP="00FA23DA">
      <w:pPr>
        <w:spacing w:line="240" w:lineRule="auto"/>
        <w:jc w:val="both"/>
        <w:rPr>
          <w:rFonts w:eastAsia="SimSun"/>
          <w:i/>
          <w:sz w:val="16"/>
          <w:lang w:val="en-US"/>
        </w:rPr>
      </w:pPr>
      <w:r w:rsidRPr="00643A7B">
        <w:rPr>
          <w:rFonts w:eastAsia="SimSun"/>
          <w:b/>
          <w:i/>
          <w:sz w:val="16"/>
          <w:lang w:val="en-US"/>
        </w:rPr>
        <w:t>2.2.2</w:t>
      </w:r>
      <w:r w:rsidRPr="00643A7B">
        <w:rPr>
          <w:rFonts w:eastAsia="SimSun"/>
          <w:b/>
          <w:i/>
          <w:sz w:val="16"/>
          <w:lang w:val="en-US"/>
        </w:rPr>
        <w:tab/>
      </w:r>
      <w:r w:rsidRPr="00643A7B">
        <w:rPr>
          <w:rFonts w:eastAsia="SimSun"/>
          <w:i/>
          <w:sz w:val="16"/>
          <w:lang w:val="en-US"/>
        </w:rPr>
        <w:t>Consequently, any deviations from the specifications and from the planned series production must be specifically and clearly noted on the cover sheet of the test report (PSW).</w:t>
      </w:r>
    </w:p>
    <w:p w14:paraId="79505D32" w14:textId="77777777" w:rsidR="00FA23DA" w:rsidRPr="00643A7B" w:rsidRDefault="00FA23DA" w:rsidP="00FA23DA">
      <w:pPr>
        <w:spacing w:line="240" w:lineRule="auto"/>
        <w:jc w:val="both"/>
        <w:rPr>
          <w:rFonts w:eastAsia="SimSun"/>
          <w:i/>
          <w:sz w:val="16"/>
          <w:lang w:val="en-US"/>
        </w:rPr>
      </w:pPr>
    </w:p>
    <w:p w14:paraId="1B143F6B" w14:textId="77777777" w:rsidR="00FA23DA" w:rsidRDefault="00FA23DA" w:rsidP="00FA23DA">
      <w:pPr>
        <w:spacing w:line="240" w:lineRule="auto"/>
        <w:jc w:val="both"/>
        <w:rPr>
          <w:rFonts w:eastAsia="SimSun"/>
          <w:i/>
          <w:sz w:val="16"/>
          <w:lang w:val="en-US"/>
        </w:rPr>
      </w:pPr>
      <w:r w:rsidRPr="00643A7B">
        <w:rPr>
          <w:rFonts w:eastAsia="SimSun"/>
          <w:b/>
          <w:i/>
          <w:sz w:val="16"/>
          <w:lang w:val="en-US"/>
        </w:rPr>
        <w:t>2.2.3</w:t>
      </w:r>
      <w:r w:rsidRPr="00643A7B">
        <w:rPr>
          <w:rFonts w:eastAsia="SimSun"/>
          <w:b/>
          <w:i/>
          <w:sz w:val="16"/>
          <w:lang w:val="en-US"/>
        </w:rPr>
        <w:tab/>
      </w:r>
      <w:r w:rsidRPr="00643A7B">
        <w:rPr>
          <w:rFonts w:eastAsia="SimSun"/>
          <w:i/>
          <w:sz w:val="16"/>
          <w:lang w:val="en-US"/>
        </w:rPr>
        <w:t>It is hereby agreed that the customer shall not be obliged to check or recheck the content.</w:t>
      </w:r>
    </w:p>
    <w:p w14:paraId="6C31A1B0" w14:textId="4714CA8F" w:rsidR="00583F59" w:rsidRDefault="00583F59" w:rsidP="00FA23DA">
      <w:pPr>
        <w:spacing w:line="240" w:lineRule="auto"/>
        <w:jc w:val="both"/>
        <w:rPr>
          <w:rFonts w:eastAsia="SimSun"/>
          <w:sz w:val="16"/>
          <w:lang w:val="en-US"/>
        </w:rPr>
      </w:pPr>
    </w:p>
    <w:p w14:paraId="03AB9FE7" w14:textId="77777777" w:rsidR="00583F59" w:rsidRPr="00643A7B" w:rsidRDefault="00583F59" w:rsidP="00FA23DA">
      <w:pPr>
        <w:spacing w:line="240" w:lineRule="auto"/>
        <w:jc w:val="both"/>
        <w:rPr>
          <w:rFonts w:eastAsia="SimSun"/>
          <w:sz w:val="16"/>
          <w:lang w:val="en-US"/>
        </w:rPr>
      </w:pPr>
    </w:p>
    <w:p w14:paraId="6FA421F3" w14:textId="77777777" w:rsidR="00FA23DA" w:rsidRPr="00E65E47" w:rsidRDefault="00FA23DA" w:rsidP="00FA23DA">
      <w:pPr>
        <w:spacing w:line="240" w:lineRule="auto"/>
        <w:jc w:val="both"/>
        <w:rPr>
          <w:rFonts w:eastAsia="SimSun"/>
          <w:i/>
          <w:sz w:val="16"/>
          <w:lang w:val="en-US"/>
        </w:rPr>
      </w:pPr>
      <w:r w:rsidRPr="00E65E47">
        <w:rPr>
          <w:rFonts w:eastAsia="SimSun"/>
          <w:b/>
          <w:i/>
          <w:sz w:val="16"/>
          <w:lang w:val="en-US"/>
        </w:rPr>
        <w:t>2.2.4</w:t>
      </w:r>
      <w:r w:rsidRPr="00E65E47">
        <w:rPr>
          <w:rFonts w:eastAsia="SimSun"/>
          <w:b/>
          <w:i/>
          <w:sz w:val="16"/>
          <w:lang w:val="en-US"/>
        </w:rPr>
        <w:tab/>
      </w:r>
      <w:r w:rsidRPr="00E65E47">
        <w:rPr>
          <w:rFonts w:eastAsia="SimSun"/>
          <w:i/>
          <w:sz w:val="16"/>
          <w:lang w:val="en-US"/>
        </w:rPr>
        <w:t>The implementation of the tests defined in the specification shall not release the supplier from their obligation to deliver defect-free delivery items.</w:t>
      </w:r>
    </w:p>
    <w:p w14:paraId="33869C75" w14:textId="43F03C74" w:rsidR="00F5128F" w:rsidRDefault="00F5128F" w:rsidP="00F5128F">
      <w:pPr>
        <w:spacing w:line="240" w:lineRule="auto"/>
        <w:jc w:val="both"/>
        <w:rPr>
          <w:rFonts w:eastAsia="SimSun"/>
          <w:i/>
          <w:sz w:val="16"/>
          <w:lang w:val="en-US"/>
        </w:rPr>
      </w:pPr>
      <w:r>
        <w:rPr>
          <w:rFonts w:eastAsia="SimSun"/>
          <w:i/>
          <w:sz w:val="16"/>
          <w:lang w:val="en-US"/>
        </w:rPr>
        <w:br w:type="page"/>
      </w:r>
    </w:p>
    <w:p w14:paraId="7C79271E" w14:textId="77777777" w:rsidR="00F5128F" w:rsidRDefault="00F5128F" w:rsidP="00F5128F">
      <w:pPr>
        <w:spacing w:line="240" w:lineRule="auto"/>
        <w:jc w:val="both"/>
        <w:rPr>
          <w:rFonts w:eastAsia="SimSun"/>
          <w:b/>
          <w:sz w:val="16"/>
        </w:rPr>
      </w:pPr>
      <w:r w:rsidRPr="00643A7B">
        <w:rPr>
          <w:rFonts w:eastAsia="SimSun"/>
          <w:b/>
          <w:sz w:val="16"/>
        </w:rPr>
        <w:lastRenderedPageBreak/>
        <w:t>2.3</w:t>
      </w:r>
      <w:r w:rsidRPr="00643A7B">
        <w:rPr>
          <w:rFonts w:eastAsia="SimSun"/>
          <w:b/>
          <w:sz w:val="16"/>
        </w:rPr>
        <w:tab/>
        <w:t>Qualitätssicherung in der Serie</w:t>
      </w:r>
    </w:p>
    <w:p w14:paraId="4EDEB2DE" w14:textId="77777777" w:rsidR="00F5128F" w:rsidRPr="00643A7B" w:rsidRDefault="00F5128F" w:rsidP="00F5128F">
      <w:pPr>
        <w:spacing w:line="240" w:lineRule="auto"/>
        <w:jc w:val="both"/>
        <w:rPr>
          <w:rFonts w:eastAsia="SimSun"/>
          <w:b/>
          <w:sz w:val="16"/>
        </w:rPr>
      </w:pPr>
    </w:p>
    <w:p w14:paraId="5080C9FC" w14:textId="77777777" w:rsidR="00F5128F" w:rsidRPr="00643A7B" w:rsidRDefault="00F5128F" w:rsidP="00F5128F">
      <w:pPr>
        <w:spacing w:line="240" w:lineRule="auto"/>
        <w:jc w:val="both"/>
        <w:rPr>
          <w:rFonts w:eastAsia="SimSun"/>
          <w:sz w:val="16"/>
        </w:rPr>
      </w:pPr>
      <w:r w:rsidRPr="00643A7B">
        <w:rPr>
          <w:rFonts w:eastAsia="SimSun"/>
          <w:b/>
          <w:sz w:val="16"/>
        </w:rPr>
        <w:t>2.3.1</w:t>
      </w:r>
      <w:r w:rsidRPr="00643A7B">
        <w:rPr>
          <w:rFonts w:eastAsia="SimSun"/>
          <w:b/>
          <w:sz w:val="16"/>
        </w:rPr>
        <w:tab/>
      </w:r>
      <w:r w:rsidRPr="00643A7B">
        <w:rPr>
          <w:rFonts w:eastAsia="SimSun"/>
          <w:sz w:val="16"/>
        </w:rPr>
        <w:t>Die Mindestanforderungen an die erforderlichen Prüfungen für die Serienfertigung sind in den sogenannten Standard-Qualitätssicherungsvereinbarungen (QSVSTD) geregelt. Die Durchführung der darin geregelten Prüfungen entbindet den Lieferanten nicht von seiner Verpflichtung zur Lieferung mangelfreier Liefergegenstände. Sollten sich die Anforderungen der Standard-Qualitätssicherungsvereinbarungen (QSVSTD) und jene des Produktionslenkungsplans (PLP bzw. Control Plan) des Lieferanten widersprechen, so gilt die strengere der beiden Regelungen als vereinbart.</w:t>
      </w:r>
    </w:p>
    <w:p w14:paraId="77D1B27E" w14:textId="77777777" w:rsidR="00F5128F" w:rsidRPr="00643A7B" w:rsidRDefault="00F5128F" w:rsidP="00F5128F">
      <w:pPr>
        <w:spacing w:line="240" w:lineRule="auto"/>
        <w:jc w:val="both"/>
        <w:rPr>
          <w:rFonts w:eastAsia="SimSun"/>
          <w:sz w:val="16"/>
        </w:rPr>
      </w:pPr>
    </w:p>
    <w:p w14:paraId="42B985D5" w14:textId="77777777" w:rsidR="00F5128F" w:rsidRPr="00643A7B" w:rsidRDefault="00F5128F" w:rsidP="00F5128F">
      <w:pPr>
        <w:spacing w:line="240" w:lineRule="auto"/>
        <w:jc w:val="both"/>
        <w:rPr>
          <w:rFonts w:eastAsia="SimSun"/>
          <w:sz w:val="16"/>
        </w:rPr>
      </w:pPr>
      <w:r w:rsidRPr="00643A7B">
        <w:rPr>
          <w:rFonts w:eastAsia="SimSun"/>
          <w:b/>
          <w:sz w:val="16"/>
        </w:rPr>
        <w:t>2.3.2</w:t>
      </w:r>
      <w:r w:rsidRPr="00643A7B">
        <w:rPr>
          <w:rFonts w:eastAsia="SimSun"/>
          <w:b/>
          <w:sz w:val="16"/>
        </w:rPr>
        <w:tab/>
      </w:r>
      <w:r w:rsidRPr="00643A7B">
        <w:rPr>
          <w:rFonts w:eastAsia="SimSun"/>
          <w:sz w:val="16"/>
        </w:rPr>
        <w:t>Wareneingangskontrollen werden vom Kunden nur durch Kontrolle von Artikelnummer, Menge und eventueller Transportbeschädigung durchgeführt. Es gilt hiermit als vereinbart, dass weitere Prüfungen durch den Kunden nicht erfolgen und der Kunde von weiteren Untersuchungspflichten befreit ist.</w:t>
      </w:r>
    </w:p>
    <w:p w14:paraId="6250122C" w14:textId="77777777" w:rsidR="00F5128F" w:rsidRPr="00643A7B" w:rsidRDefault="00F5128F" w:rsidP="00F5128F">
      <w:pPr>
        <w:spacing w:line="240" w:lineRule="auto"/>
        <w:jc w:val="both"/>
        <w:rPr>
          <w:rFonts w:eastAsia="SimSun"/>
          <w:sz w:val="16"/>
        </w:rPr>
      </w:pPr>
    </w:p>
    <w:p w14:paraId="34D5FB00" w14:textId="77777777" w:rsidR="00F5128F" w:rsidRDefault="00F5128F" w:rsidP="00F5128F">
      <w:pPr>
        <w:spacing w:line="240" w:lineRule="auto"/>
        <w:jc w:val="both"/>
        <w:rPr>
          <w:rFonts w:eastAsia="SimSun"/>
          <w:sz w:val="16"/>
        </w:rPr>
      </w:pPr>
      <w:r w:rsidRPr="00643A7B">
        <w:rPr>
          <w:rFonts w:eastAsia="SimSun"/>
          <w:b/>
          <w:sz w:val="16"/>
        </w:rPr>
        <w:t>2.3.3</w:t>
      </w:r>
      <w:r w:rsidRPr="00643A7B">
        <w:rPr>
          <w:rFonts w:eastAsia="SimSun"/>
          <w:b/>
          <w:sz w:val="16"/>
        </w:rPr>
        <w:tab/>
      </w:r>
      <w:r w:rsidRPr="00643A7B">
        <w:rPr>
          <w:rFonts w:eastAsia="SimSun"/>
          <w:sz w:val="16"/>
        </w:rPr>
        <w:t>Der Lieferant wird es dem Kunden in angemessenen Zeitabständen ermöglichen, sich von der Durchführung der in den Standard-Qualitätssicherungsvereinbarungen definierten Qualitätssicherungsmaßnahmen zu überzeugen (Audit). Der Lieferant wird dem Kunden zu diesem Zweck in angemessene</w:t>
      </w:r>
      <w:r>
        <w:rPr>
          <w:rFonts w:eastAsia="SimSun"/>
          <w:sz w:val="16"/>
        </w:rPr>
        <w:t>m</w:t>
      </w:r>
      <w:r w:rsidRPr="00643A7B">
        <w:rPr>
          <w:rFonts w:eastAsia="SimSun"/>
          <w:sz w:val="16"/>
        </w:rPr>
        <w:t xml:space="preserve"> Umfang und nach vorheriger Vereinbarung eines Termins Zutritt zu seinen Betriebsstätten gewähren und währenddessen fachlich qualifizierte Mitarbeiter zur Unterstützung zur Verfügung stellen. Einblicke in geheimhaltungsbedürftige Fertigungsverfahren und sonstige Betriebsgeheimnisse können begründet verweigert werden.</w:t>
      </w:r>
    </w:p>
    <w:p w14:paraId="100B00C0" w14:textId="77777777" w:rsidR="00F5128F" w:rsidRPr="00643A7B" w:rsidRDefault="00F5128F" w:rsidP="00F5128F">
      <w:pPr>
        <w:spacing w:line="240" w:lineRule="auto"/>
        <w:jc w:val="both"/>
        <w:rPr>
          <w:rFonts w:eastAsia="SimSun"/>
          <w:sz w:val="16"/>
        </w:rPr>
      </w:pPr>
    </w:p>
    <w:p w14:paraId="11287FBF" w14:textId="77777777" w:rsidR="00F5128F" w:rsidRPr="00643A7B" w:rsidRDefault="00F5128F" w:rsidP="00F5128F">
      <w:pPr>
        <w:spacing w:line="240" w:lineRule="auto"/>
        <w:jc w:val="both"/>
        <w:rPr>
          <w:rFonts w:eastAsia="SimSun"/>
          <w:b/>
          <w:sz w:val="16"/>
          <w:lang w:eastAsia="zh-CN"/>
        </w:rPr>
      </w:pPr>
      <w:r w:rsidRPr="00643A7B">
        <w:rPr>
          <w:rFonts w:eastAsia="SimSun"/>
          <w:b/>
          <w:sz w:val="16"/>
          <w:lang w:eastAsia="zh-CN"/>
        </w:rPr>
        <w:t>2.4</w:t>
      </w:r>
      <w:r w:rsidRPr="00643A7B">
        <w:rPr>
          <w:rFonts w:eastAsia="SimSun"/>
          <w:b/>
          <w:sz w:val="16"/>
          <w:lang w:eastAsia="zh-CN"/>
        </w:rPr>
        <w:tab/>
        <w:t>Anforderungen an Dokumentation und Kennzeichnung von Lieferungen</w:t>
      </w:r>
    </w:p>
    <w:p w14:paraId="59B98C7D" w14:textId="77777777" w:rsidR="00F5128F" w:rsidRPr="00643A7B" w:rsidRDefault="00F5128F" w:rsidP="00F5128F">
      <w:pPr>
        <w:spacing w:line="240" w:lineRule="auto"/>
        <w:jc w:val="both"/>
        <w:rPr>
          <w:rFonts w:eastAsia="SimSun"/>
          <w:b/>
          <w:sz w:val="16"/>
          <w:lang w:eastAsia="zh-CN"/>
        </w:rPr>
      </w:pPr>
    </w:p>
    <w:p w14:paraId="3E4F89E7" w14:textId="38C9A896" w:rsidR="00F5128F" w:rsidRDefault="00F5128F" w:rsidP="00F5128F">
      <w:pPr>
        <w:spacing w:line="240" w:lineRule="auto"/>
        <w:rPr>
          <w:rFonts w:eastAsia="SimSun"/>
          <w:sz w:val="16"/>
        </w:rPr>
      </w:pPr>
      <w:r w:rsidRPr="00643A7B">
        <w:rPr>
          <w:rFonts w:eastAsia="SimSun"/>
          <w:b/>
          <w:sz w:val="16"/>
        </w:rPr>
        <w:t>2.4.1</w:t>
      </w:r>
      <w:r w:rsidRPr="00643A7B">
        <w:rPr>
          <w:rFonts w:eastAsia="SimSun"/>
          <w:b/>
          <w:sz w:val="16"/>
        </w:rPr>
        <w:tab/>
      </w:r>
      <w:r w:rsidRPr="00643A7B">
        <w:rPr>
          <w:rFonts w:eastAsia="SimSun"/>
          <w:sz w:val="16"/>
        </w:rPr>
        <w:t>Der Lieferant verpflichtet sich sicherzustellen, dass die Ware so gekennzeichnet ist, dass bei Produkten, die vom Soll-Zustand abweichen, mit Hilfe dieses Kennzeichnungssystems (</w:t>
      </w:r>
      <w:proofErr w:type="spellStart"/>
      <w:r w:rsidRPr="00643A7B">
        <w:rPr>
          <w:rFonts w:eastAsia="SimSun"/>
          <w:sz w:val="16"/>
        </w:rPr>
        <w:t>zB</w:t>
      </w:r>
      <w:proofErr w:type="spellEnd"/>
      <w:r w:rsidRPr="00643A7B">
        <w:rPr>
          <w:rFonts w:eastAsia="SimSun"/>
          <w:sz w:val="16"/>
        </w:rPr>
        <w:t xml:space="preserve"> Chargennummer) festgestellt werden kann, welche Liefergegenstände insgesamt von einem solchen Fehler betroffen sind oder betroffen sein können. Ein lückenloser Zusammenhang zu den Aufzeichnungen des Lieferanten muss herstellbar sein. Über dieses Kennzeichnungssystem hat der Lieferant de</w:t>
      </w:r>
      <w:r>
        <w:rPr>
          <w:rFonts w:eastAsia="SimSun"/>
          <w:sz w:val="16"/>
        </w:rPr>
        <w:t>n</w:t>
      </w:r>
      <w:r w:rsidRPr="00643A7B">
        <w:rPr>
          <w:rFonts w:eastAsia="SimSun"/>
          <w:sz w:val="16"/>
        </w:rPr>
        <w:t xml:space="preserve"> Kunden bei Bedarf entsprechend detailliert zu informieren.</w:t>
      </w:r>
      <w:r>
        <w:rPr>
          <w:rFonts w:eastAsia="SimSun"/>
          <w:sz w:val="16"/>
        </w:rPr>
        <w:t xml:space="preserve"> </w:t>
      </w:r>
    </w:p>
    <w:p w14:paraId="2B554721" w14:textId="01967F27" w:rsidR="00583F59" w:rsidRDefault="00583F59" w:rsidP="00F5128F">
      <w:pPr>
        <w:spacing w:line="240" w:lineRule="auto"/>
        <w:rPr>
          <w:rFonts w:eastAsia="SimSun"/>
          <w:sz w:val="16"/>
        </w:rPr>
      </w:pPr>
    </w:p>
    <w:p w14:paraId="4FACC7E1" w14:textId="77777777" w:rsidR="00583F59" w:rsidRPr="00547C47" w:rsidRDefault="00583F59" w:rsidP="00583F59">
      <w:pPr>
        <w:spacing w:line="240" w:lineRule="auto"/>
        <w:jc w:val="both"/>
        <w:rPr>
          <w:rFonts w:eastAsia="SimSun"/>
          <w:sz w:val="16"/>
        </w:rPr>
      </w:pPr>
      <w:r w:rsidRPr="00547C47">
        <w:rPr>
          <w:rFonts w:eastAsia="SimSun"/>
          <w:b/>
          <w:sz w:val="16"/>
        </w:rPr>
        <w:t>2.4.2</w:t>
      </w:r>
      <w:r w:rsidRPr="00547C47">
        <w:rPr>
          <w:rFonts w:eastAsia="SimSun"/>
          <w:b/>
          <w:sz w:val="16"/>
        </w:rPr>
        <w:tab/>
      </w:r>
      <w:r w:rsidRPr="00547C47">
        <w:rPr>
          <w:rFonts w:eastAsia="SimSun"/>
          <w:sz w:val="16"/>
        </w:rPr>
        <w:t>Einheiten des Liefergegenstands, die von der Soll-Beschaffenheit abweichen, müssen so gekennzeichnet und abgesondert werden, dass jede Verwechslung mit anderen einwandfreien Einheiten gleicher Bauart ausgeschlossen ist. Der Kunde ist zudem unverzüglich schriftlich darüber zu informieren, wenn vom Lieferant nach Auslieferung von Liefergegenständen Mängel festgestellt oder vermutet werden.</w:t>
      </w:r>
    </w:p>
    <w:p w14:paraId="7EBBAE64" w14:textId="011E2559" w:rsidR="00583F59" w:rsidRDefault="00583F59" w:rsidP="00F5128F">
      <w:pPr>
        <w:spacing w:line="240" w:lineRule="auto"/>
        <w:rPr>
          <w:rFonts w:eastAsia="SimSun"/>
          <w:sz w:val="16"/>
        </w:rPr>
      </w:pPr>
    </w:p>
    <w:p w14:paraId="0CEAB4C6" w14:textId="618B2A8D" w:rsidR="00583F59" w:rsidRDefault="00583F59" w:rsidP="00583F59">
      <w:pPr>
        <w:spacing w:line="240" w:lineRule="auto"/>
        <w:jc w:val="both"/>
        <w:rPr>
          <w:rFonts w:eastAsia="SimSun"/>
          <w:sz w:val="16"/>
        </w:rPr>
      </w:pPr>
      <w:r w:rsidRPr="00547C47">
        <w:rPr>
          <w:rFonts w:eastAsia="SimSun"/>
          <w:b/>
          <w:sz w:val="16"/>
        </w:rPr>
        <w:t>2.4.3</w:t>
      </w:r>
      <w:r w:rsidRPr="00547C47">
        <w:rPr>
          <w:rFonts w:eastAsia="SimSun"/>
          <w:b/>
          <w:sz w:val="16"/>
        </w:rPr>
        <w:tab/>
      </w:r>
      <w:r w:rsidRPr="00547C47">
        <w:rPr>
          <w:rFonts w:eastAsia="SimSun"/>
          <w:sz w:val="16"/>
        </w:rPr>
        <w:t xml:space="preserve">Der Lieferant verpflichtet sich, Aufzeichnungen zu führen, aufgrund derer sämtliche vom Eingang der Bestellung bis zur Auslieferung des fertigen Liefergegenstands tatsächlich durchgeführten Maßnahmen zur Qualitätssicherung nachgewiesen werden können, um insbesondere in Schadensfällen eine einwandfreie Beweisführung zu ermöglichen. Die Aufzeichnungen und Arbeitsunterlagen insbesondere über Mess- und Prüfvorgänge und deren Ergebnisse sowie bezüglich der Überwachung von Mess- und Prüfmitteln und etwaige Muster müssen, soweit nicht anders vereinbart, </w:t>
      </w:r>
      <w:r w:rsidRPr="00547C47">
        <w:rPr>
          <w:rFonts w:eastAsia="SimSun"/>
          <w:b/>
          <w:sz w:val="16"/>
        </w:rPr>
        <w:t>mindestens für die Dauer von 10 Jahren</w:t>
      </w:r>
      <w:r w:rsidRPr="00547C47">
        <w:rPr>
          <w:rFonts w:eastAsia="SimSun"/>
          <w:sz w:val="16"/>
        </w:rPr>
        <w:t xml:space="preserve"> nach der Lieferung aufbewahrt werden. Ein entsprechender Schutz dieser Daten und Teile ist unbedingt vorzusehen (Feuer, Wasser, Unlesbar</w:t>
      </w:r>
      <w:r w:rsidR="00CC4288">
        <w:rPr>
          <w:rFonts w:eastAsia="SimSun"/>
          <w:sz w:val="16"/>
        </w:rPr>
        <w:t xml:space="preserve"> </w:t>
      </w:r>
      <w:r w:rsidRPr="00547C47">
        <w:rPr>
          <w:rFonts w:eastAsia="SimSun"/>
          <w:sz w:val="16"/>
        </w:rPr>
        <w:t>werden, Diebstahl, EDV-Schaden, Stromausfall, …).</w:t>
      </w:r>
    </w:p>
    <w:p w14:paraId="7C8B73E9" w14:textId="77777777" w:rsidR="00583F59" w:rsidRDefault="00583F59" w:rsidP="00F5128F">
      <w:pPr>
        <w:spacing w:line="240" w:lineRule="auto"/>
        <w:rPr>
          <w:rFonts w:eastAsia="SimSun"/>
          <w:sz w:val="16"/>
        </w:rPr>
      </w:pPr>
    </w:p>
    <w:p w14:paraId="6BA42FC8" w14:textId="7431F90E" w:rsidR="00F5128F" w:rsidRDefault="00F5128F" w:rsidP="00FA23DA">
      <w:pPr>
        <w:spacing w:line="240" w:lineRule="auto"/>
        <w:rPr>
          <w:rFonts w:eastAsia="SimSun"/>
          <w:b/>
          <w:i/>
          <w:sz w:val="16"/>
          <w:lang w:val="en-US"/>
        </w:rPr>
      </w:pPr>
      <w:r w:rsidRPr="00907488">
        <w:rPr>
          <w:rFonts w:eastAsia="SimSun"/>
          <w:sz w:val="16"/>
          <w:lang w:val="en-US"/>
        </w:rPr>
        <w:br w:type="column"/>
      </w:r>
      <w:r w:rsidRPr="00E65E47">
        <w:rPr>
          <w:rFonts w:eastAsia="SimSun"/>
          <w:b/>
          <w:i/>
          <w:sz w:val="16"/>
          <w:lang w:val="en-US"/>
        </w:rPr>
        <w:t>2.3</w:t>
      </w:r>
      <w:r w:rsidRPr="00E65E47">
        <w:rPr>
          <w:rFonts w:eastAsia="SimSun"/>
          <w:b/>
          <w:i/>
          <w:sz w:val="16"/>
          <w:lang w:val="en-US"/>
        </w:rPr>
        <w:tab/>
        <w:t>Quality assurance during series production</w:t>
      </w:r>
    </w:p>
    <w:p w14:paraId="14C9FB61" w14:textId="77777777" w:rsidR="00F5128F" w:rsidRPr="00E65E47" w:rsidRDefault="00F5128F" w:rsidP="00F5128F">
      <w:pPr>
        <w:spacing w:line="240" w:lineRule="auto"/>
        <w:jc w:val="both"/>
        <w:rPr>
          <w:rFonts w:eastAsia="SimSun"/>
          <w:b/>
          <w:i/>
          <w:sz w:val="16"/>
          <w:lang w:val="en-US"/>
        </w:rPr>
      </w:pPr>
    </w:p>
    <w:p w14:paraId="23BD651F" w14:textId="77777777" w:rsidR="00F5128F" w:rsidRPr="00E65E47" w:rsidRDefault="00F5128F" w:rsidP="00F5128F">
      <w:pPr>
        <w:spacing w:line="240" w:lineRule="auto"/>
        <w:jc w:val="both"/>
        <w:rPr>
          <w:rFonts w:eastAsia="SimSun"/>
          <w:i/>
          <w:sz w:val="16"/>
          <w:lang w:val="en-US"/>
        </w:rPr>
      </w:pPr>
      <w:r w:rsidRPr="00E65E47">
        <w:rPr>
          <w:rFonts w:eastAsia="SimSun"/>
          <w:b/>
          <w:i/>
          <w:sz w:val="16"/>
          <w:lang w:val="en-US"/>
        </w:rPr>
        <w:t>2.3.1</w:t>
      </w:r>
      <w:r w:rsidRPr="00E65E47">
        <w:rPr>
          <w:rFonts w:eastAsia="SimSun"/>
          <w:b/>
          <w:i/>
          <w:sz w:val="16"/>
          <w:lang w:val="en-US"/>
        </w:rPr>
        <w:tab/>
      </w:r>
      <w:r w:rsidRPr="00E65E47">
        <w:rPr>
          <w:rFonts w:eastAsia="SimSun"/>
          <w:i/>
          <w:sz w:val="16"/>
          <w:lang w:val="en-US"/>
        </w:rPr>
        <w:t>The minimum requirements for the necessary tests during series production are set out in the standard quality assurance agreements (QSVSTD). The performance of the tests defined therein does not release the supplier from their obligation to deliver defect-free delivery items. If there is a conflict between the requirements of the standard quality assurance agreements (QSVSTD) and those of the supplier’s control plan (PLP), the stricter of the two requirements shall apply.</w:t>
      </w:r>
    </w:p>
    <w:p w14:paraId="33DD2889" w14:textId="6A220D20" w:rsidR="00F5128F" w:rsidRDefault="00F5128F" w:rsidP="00F5128F">
      <w:pPr>
        <w:spacing w:line="240" w:lineRule="auto"/>
        <w:jc w:val="both"/>
        <w:rPr>
          <w:rFonts w:eastAsia="SimSun"/>
          <w:i/>
          <w:sz w:val="16"/>
          <w:lang w:val="en-US"/>
        </w:rPr>
      </w:pPr>
    </w:p>
    <w:p w14:paraId="375E64E9" w14:textId="77777777" w:rsidR="00583F59" w:rsidRPr="00E65E47" w:rsidRDefault="00583F59" w:rsidP="00F5128F">
      <w:pPr>
        <w:spacing w:line="240" w:lineRule="auto"/>
        <w:jc w:val="both"/>
        <w:rPr>
          <w:rFonts w:eastAsia="SimSun"/>
          <w:i/>
          <w:sz w:val="16"/>
          <w:lang w:val="en-US"/>
        </w:rPr>
      </w:pPr>
    </w:p>
    <w:p w14:paraId="4668D42E" w14:textId="77777777" w:rsidR="00F5128F" w:rsidRPr="00E65E47" w:rsidRDefault="00F5128F" w:rsidP="00F5128F">
      <w:pPr>
        <w:spacing w:line="240" w:lineRule="auto"/>
        <w:jc w:val="both"/>
        <w:rPr>
          <w:rFonts w:eastAsia="SimSun"/>
          <w:i/>
          <w:sz w:val="16"/>
          <w:lang w:val="en-US"/>
        </w:rPr>
      </w:pPr>
      <w:r w:rsidRPr="00E65E47">
        <w:rPr>
          <w:rFonts w:eastAsia="SimSun"/>
          <w:b/>
          <w:i/>
          <w:sz w:val="16"/>
          <w:lang w:val="en-US"/>
        </w:rPr>
        <w:t>2.3.2</w:t>
      </w:r>
      <w:r w:rsidRPr="00E65E47">
        <w:rPr>
          <w:rFonts w:eastAsia="SimSun"/>
          <w:b/>
          <w:i/>
          <w:sz w:val="16"/>
          <w:lang w:val="en-US"/>
        </w:rPr>
        <w:tab/>
      </w:r>
      <w:r w:rsidRPr="00E65E47">
        <w:rPr>
          <w:rFonts w:eastAsia="SimSun"/>
          <w:i/>
          <w:sz w:val="16"/>
          <w:lang w:val="en-US"/>
        </w:rPr>
        <w:t>The customer only inspects the incoming goods by checking the part numbers, quantities, and for any transport damage. It is hereby agreed that the customer will not carry out any further checks and that the customer shall have no obligation to carry out any further inspections.</w:t>
      </w:r>
    </w:p>
    <w:p w14:paraId="3EA0BC55" w14:textId="3B5201C8" w:rsidR="00F5128F" w:rsidRDefault="00F5128F" w:rsidP="00F5128F">
      <w:pPr>
        <w:spacing w:line="240" w:lineRule="auto"/>
        <w:jc w:val="both"/>
        <w:rPr>
          <w:rFonts w:eastAsia="SimSun"/>
          <w:i/>
          <w:sz w:val="16"/>
          <w:lang w:val="en-US"/>
        </w:rPr>
      </w:pPr>
    </w:p>
    <w:p w14:paraId="541B25E7" w14:textId="77777777" w:rsidR="00583F59" w:rsidRDefault="00583F59" w:rsidP="00F5128F">
      <w:pPr>
        <w:spacing w:line="240" w:lineRule="auto"/>
        <w:jc w:val="both"/>
        <w:rPr>
          <w:rFonts w:eastAsia="SimSun"/>
          <w:i/>
          <w:sz w:val="16"/>
          <w:lang w:val="en-US"/>
        </w:rPr>
      </w:pPr>
    </w:p>
    <w:p w14:paraId="3765D7A1" w14:textId="77777777" w:rsidR="00F5128F" w:rsidRPr="00E65E47" w:rsidRDefault="00F5128F" w:rsidP="00F5128F">
      <w:pPr>
        <w:spacing w:line="240" w:lineRule="auto"/>
        <w:jc w:val="both"/>
        <w:rPr>
          <w:rFonts w:eastAsia="SimSun"/>
          <w:i/>
          <w:sz w:val="16"/>
          <w:lang w:val="en-US"/>
        </w:rPr>
      </w:pPr>
      <w:r w:rsidRPr="00E65E47">
        <w:rPr>
          <w:rFonts w:eastAsia="SimSun"/>
          <w:b/>
          <w:i/>
          <w:sz w:val="16"/>
          <w:lang w:val="en-US"/>
        </w:rPr>
        <w:t>2.3.3</w:t>
      </w:r>
      <w:r w:rsidRPr="00E65E47">
        <w:rPr>
          <w:rFonts w:eastAsia="SimSun"/>
          <w:b/>
          <w:i/>
          <w:sz w:val="16"/>
          <w:lang w:val="en-US"/>
        </w:rPr>
        <w:tab/>
      </w:r>
      <w:r w:rsidRPr="00E65E47">
        <w:rPr>
          <w:rFonts w:eastAsia="SimSun"/>
          <w:i/>
          <w:sz w:val="16"/>
          <w:lang w:val="en-US"/>
        </w:rPr>
        <w:t xml:space="preserve">The supplier shall permit the customer to verify (audit) the implementation of the quality assurance measures defined in the standard quality assurance agreements at reasonable intervals. The supplier shall grant the customer reasonable access to its production premises for this purpose, after agreeing on the time and date thereof prior </w:t>
      </w:r>
      <w:proofErr w:type="gramStart"/>
      <w:r w:rsidRPr="00E65E47">
        <w:rPr>
          <w:rFonts w:eastAsia="SimSun"/>
          <w:i/>
          <w:sz w:val="16"/>
          <w:lang w:val="en-US"/>
        </w:rPr>
        <w:t>thereto,</w:t>
      </w:r>
      <w:r>
        <w:rPr>
          <w:rFonts w:eastAsia="SimSun"/>
          <w:i/>
          <w:sz w:val="16"/>
          <w:lang w:val="en-US"/>
        </w:rPr>
        <w:t xml:space="preserve"> </w:t>
      </w:r>
      <w:r w:rsidRPr="00E65E47">
        <w:rPr>
          <w:rFonts w:eastAsia="SimSun"/>
          <w:i/>
          <w:sz w:val="16"/>
          <w:lang w:val="en-US"/>
        </w:rPr>
        <w:t>and</w:t>
      </w:r>
      <w:proofErr w:type="gramEnd"/>
      <w:r w:rsidRPr="00E65E47">
        <w:rPr>
          <w:rFonts w:eastAsia="SimSun"/>
          <w:i/>
          <w:sz w:val="16"/>
          <w:lang w:val="en-US"/>
        </w:rPr>
        <w:t xml:space="preserve"> shall make technically qualified employees available to assist during such access. The inspection of production processes that are confidential as well as other trade secrets can be refused on reasonable grounds.</w:t>
      </w:r>
    </w:p>
    <w:p w14:paraId="19D40B30" w14:textId="77777777" w:rsidR="00F5128F" w:rsidRDefault="00F5128F" w:rsidP="00F5128F">
      <w:pPr>
        <w:spacing w:line="240" w:lineRule="auto"/>
        <w:jc w:val="both"/>
        <w:rPr>
          <w:rFonts w:eastAsia="SimSun"/>
          <w:i/>
          <w:sz w:val="16"/>
          <w:lang w:val="en-US"/>
        </w:rPr>
      </w:pPr>
    </w:p>
    <w:p w14:paraId="76BDEC4D" w14:textId="77777777" w:rsidR="00F5128F" w:rsidRPr="00E65E47" w:rsidRDefault="00F5128F" w:rsidP="00F5128F">
      <w:pPr>
        <w:spacing w:line="240" w:lineRule="auto"/>
        <w:jc w:val="both"/>
        <w:rPr>
          <w:rFonts w:eastAsia="SimSun"/>
          <w:i/>
          <w:sz w:val="16"/>
          <w:lang w:val="en-US"/>
        </w:rPr>
      </w:pPr>
    </w:p>
    <w:p w14:paraId="6F1F4B31" w14:textId="77777777" w:rsidR="00F5128F" w:rsidRPr="00E65E47" w:rsidRDefault="00F5128F" w:rsidP="00F5128F">
      <w:pPr>
        <w:spacing w:line="240" w:lineRule="auto"/>
        <w:jc w:val="both"/>
        <w:rPr>
          <w:rFonts w:eastAsia="SimSun"/>
          <w:b/>
          <w:i/>
          <w:sz w:val="16"/>
          <w:lang w:val="en-US"/>
        </w:rPr>
      </w:pPr>
      <w:r w:rsidRPr="00E65E47">
        <w:rPr>
          <w:rFonts w:eastAsia="SimSun"/>
          <w:b/>
          <w:i/>
          <w:sz w:val="16"/>
          <w:lang w:val="en-US"/>
        </w:rPr>
        <w:t>2.4</w:t>
      </w:r>
      <w:r w:rsidRPr="00E65E47">
        <w:rPr>
          <w:rFonts w:eastAsia="SimSun"/>
          <w:b/>
          <w:i/>
          <w:sz w:val="16"/>
          <w:lang w:val="en-US"/>
        </w:rPr>
        <w:tab/>
        <w:t>Requirements for the documentation and labeling of deliveries</w:t>
      </w:r>
    </w:p>
    <w:p w14:paraId="1E949582" w14:textId="77777777" w:rsidR="00F5128F" w:rsidRPr="00E65E47" w:rsidRDefault="00F5128F" w:rsidP="00F5128F">
      <w:pPr>
        <w:spacing w:line="240" w:lineRule="auto"/>
        <w:jc w:val="both"/>
        <w:rPr>
          <w:rFonts w:eastAsia="SimSun"/>
          <w:b/>
          <w:i/>
          <w:sz w:val="16"/>
          <w:lang w:val="en-US" w:eastAsia="zh-CN"/>
        </w:rPr>
      </w:pPr>
    </w:p>
    <w:p w14:paraId="453855B2" w14:textId="2CEFA5F2" w:rsidR="00F5128F" w:rsidRDefault="00F5128F" w:rsidP="00F5128F">
      <w:pPr>
        <w:spacing w:line="240" w:lineRule="auto"/>
        <w:jc w:val="both"/>
        <w:rPr>
          <w:rFonts w:eastAsia="SimSun"/>
          <w:i/>
          <w:sz w:val="16"/>
          <w:lang w:val="en-US"/>
        </w:rPr>
      </w:pPr>
      <w:r w:rsidRPr="00E65E47">
        <w:rPr>
          <w:rFonts w:eastAsia="SimSun"/>
          <w:b/>
          <w:i/>
          <w:sz w:val="16"/>
          <w:lang w:val="en-US"/>
        </w:rPr>
        <w:t>2.4.1</w:t>
      </w:r>
      <w:r w:rsidRPr="00E65E47">
        <w:rPr>
          <w:rFonts w:eastAsia="SimSun"/>
          <w:b/>
          <w:i/>
          <w:sz w:val="16"/>
          <w:lang w:val="en-US"/>
        </w:rPr>
        <w:tab/>
      </w:r>
      <w:r w:rsidRPr="00E65E47">
        <w:rPr>
          <w:rFonts w:eastAsia="SimSun"/>
          <w:i/>
          <w:sz w:val="16"/>
          <w:lang w:val="en-US"/>
        </w:rPr>
        <w:t>The supplier shall ensure that the goods are marked so that, if any products do not conform to the required condition, this marking system (e.g. batch number) can be used to determine precisely which delivery items are, or may be, affected by such a defect. It must be possible to establish a direct link to the supplier’s records. The supplier shall inform the customer about this marking system in corresponding detail on request.</w:t>
      </w:r>
    </w:p>
    <w:p w14:paraId="00BDFB33" w14:textId="4C0C3862" w:rsidR="00583F59" w:rsidRDefault="00583F59" w:rsidP="00F5128F">
      <w:pPr>
        <w:spacing w:line="240" w:lineRule="auto"/>
        <w:jc w:val="both"/>
        <w:rPr>
          <w:rFonts w:eastAsia="SimSun"/>
          <w:i/>
          <w:sz w:val="16"/>
          <w:lang w:val="en-US"/>
        </w:rPr>
      </w:pPr>
    </w:p>
    <w:p w14:paraId="0BDBEDA8" w14:textId="0F3908A5" w:rsidR="00583F59" w:rsidRDefault="00583F59" w:rsidP="00F5128F">
      <w:pPr>
        <w:spacing w:line="240" w:lineRule="auto"/>
        <w:jc w:val="both"/>
        <w:rPr>
          <w:rFonts w:eastAsia="SimSun"/>
          <w:i/>
          <w:sz w:val="16"/>
          <w:lang w:val="en-US"/>
        </w:rPr>
      </w:pPr>
    </w:p>
    <w:p w14:paraId="1A0D67C7" w14:textId="77777777" w:rsidR="00583F59" w:rsidRDefault="00583F59" w:rsidP="00F5128F">
      <w:pPr>
        <w:spacing w:line="240" w:lineRule="auto"/>
        <w:jc w:val="both"/>
        <w:rPr>
          <w:rFonts w:eastAsia="SimSun"/>
          <w:i/>
          <w:sz w:val="16"/>
          <w:lang w:val="en-US"/>
        </w:rPr>
      </w:pPr>
    </w:p>
    <w:p w14:paraId="43CBAA1B" w14:textId="7D94F418" w:rsidR="00583F59" w:rsidRDefault="00583F59" w:rsidP="00583F59">
      <w:pPr>
        <w:spacing w:line="240" w:lineRule="auto"/>
        <w:rPr>
          <w:rFonts w:eastAsia="SimSun"/>
          <w:i/>
          <w:sz w:val="16"/>
          <w:szCs w:val="16"/>
          <w:lang w:val="en-US"/>
        </w:rPr>
      </w:pPr>
      <w:r w:rsidRPr="00547C47">
        <w:rPr>
          <w:rFonts w:eastAsia="SimSun"/>
          <w:b/>
          <w:i/>
          <w:sz w:val="16"/>
          <w:lang w:val="en-US"/>
        </w:rPr>
        <w:t>2.4.2</w:t>
      </w:r>
      <w:r w:rsidRPr="00547C47">
        <w:rPr>
          <w:rFonts w:eastAsia="SimSun"/>
          <w:b/>
          <w:i/>
          <w:sz w:val="16"/>
          <w:lang w:val="en-US"/>
        </w:rPr>
        <w:tab/>
      </w:r>
      <w:r w:rsidRPr="00547C47">
        <w:rPr>
          <w:rFonts w:eastAsia="SimSun"/>
          <w:i/>
          <w:sz w:val="16"/>
          <w:lang w:val="en-US"/>
        </w:rPr>
        <w:t>Any units of the delivery items that deviate from the required conditions must be marked as such and separated so that it is impossible to confuse them with the other defect-free units of the same design. If the supplier detects or suspects that the delivery items have defects after they have been delivered, the customer shall also immediately be notified of this in writing.</w:t>
      </w:r>
    </w:p>
    <w:p w14:paraId="5665405E" w14:textId="05633589" w:rsidR="00583F59" w:rsidRDefault="00583F59" w:rsidP="00583F59">
      <w:pPr>
        <w:spacing w:line="240" w:lineRule="auto"/>
        <w:rPr>
          <w:rFonts w:eastAsia="SimSun"/>
          <w:i/>
          <w:sz w:val="16"/>
          <w:szCs w:val="16"/>
          <w:lang w:val="en-US"/>
        </w:rPr>
      </w:pPr>
    </w:p>
    <w:p w14:paraId="4A098503" w14:textId="77777777" w:rsidR="00583F59" w:rsidRPr="00583F59" w:rsidRDefault="00583F59" w:rsidP="00583F59">
      <w:pPr>
        <w:spacing w:line="240" w:lineRule="auto"/>
        <w:rPr>
          <w:rFonts w:eastAsia="SimSun"/>
          <w:i/>
          <w:sz w:val="16"/>
          <w:szCs w:val="16"/>
          <w:lang w:val="en-US"/>
        </w:rPr>
      </w:pPr>
    </w:p>
    <w:p w14:paraId="1527A9F3" w14:textId="79F2854D" w:rsidR="00583F59" w:rsidRDefault="00583F59" w:rsidP="00F5128F">
      <w:pPr>
        <w:spacing w:line="240" w:lineRule="auto"/>
        <w:jc w:val="both"/>
        <w:rPr>
          <w:rFonts w:eastAsia="SimSun"/>
          <w:i/>
          <w:sz w:val="16"/>
          <w:lang w:val="en-US"/>
        </w:rPr>
      </w:pPr>
      <w:r w:rsidRPr="00547C47">
        <w:rPr>
          <w:rFonts w:eastAsia="SimSun"/>
          <w:b/>
          <w:i/>
          <w:sz w:val="16"/>
          <w:lang w:val="en-US"/>
        </w:rPr>
        <w:t>2.4.3</w:t>
      </w:r>
      <w:r w:rsidRPr="00547C47">
        <w:rPr>
          <w:rFonts w:eastAsia="SimSun"/>
          <w:b/>
          <w:i/>
          <w:sz w:val="16"/>
          <w:lang w:val="en-US"/>
        </w:rPr>
        <w:tab/>
      </w:r>
      <w:r w:rsidRPr="00547C47">
        <w:rPr>
          <w:rFonts w:eastAsia="SimSun"/>
          <w:i/>
          <w:sz w:val="16"/>
          <w:lang w:val="en-US"/>
        </w:rPr>
        <w:t xml:space="preserve">The supplier shall keep records from which all the quality assurance measures </w:t>
      </w:r>
      <w:proofErr w:type="gramStart"/>
      <w:r w:rsidRPr="00547C47">
        <w:rPr>
          <w:rFonts w:eastAsia="SimSun"/>
          <w:i/>
          <w:sz w:val="16"/>
          <w:lang w:val="en-US"/>
        </w:rPr>
        <w:t>actually carried</w:t>
      </w:r>
      <w:proofErr w:type="gramEnd"/>
      <w:r w:rsidRPr="00547C47">
        <w:rPr>
          <w:rFonts w:eastAsia="SimSun"/>
          <w:i/>
          <w:sz w:val="16"/>
          <w:lang w:val="en-US"/>
        </w:rPr>
        <w:t xml:space="preserve"> out, from receipt of the order to delivery of the finished delivery item, can be demonstrated so that, particularly in the event of damage, clear proof can easily be provided. The records and working documents, </w:t>
      </w:r>
      <w:proofErr w:type="gramStart"/>
      <w:r w:rsidRPr="00547C47">
        <w:rPr>
          <w:rFonts w:eastAsia="SimSun"/>
          <w:i/>
          <w:sz w:val="16"/>
          <w:lang w:val="en-US"/>
        </w:rPr>
        <w:t>in particular about</w:t>
      </w:r>
      <w:proofErr w:type="gramEnd"/>
      <w:r w:rsidRPr="00547C47">
        <w:rPr>
          <w:rFonts w:eastAsia="SimSun"/>
          <w:i/>
          <w:sz w:val="16"/>
          <w:lang w:val="en-US"/>
        </w:rPr>
        <w:t xml:space="preserve"> the measuring and testing processes and the results thereof as well as the monitoring of the measuring and testing equipment and any samples, shall – in the absence of any agreement to the contrary – be retained for </w:t>
      </w:r>
      <w:r w:rsidRPr="00547C47">
        <w:rPr>
          <w:rFonts w:eastAsia="SimSun"/>
          <w:b/>
          <w:i/>
          <w:sz w:val="16"/>
          <w:lang w:val="en-US"/>
        </w:rPr>
        <w:t>at least 10 years</w:t>
      </w:r>
      <w:r w:rsidRPr="00547C47">
        <w:rPr>
          <w:rFonts w:eastAsia="SimSun"/>
          <w:i/>
          <w:sz w:val="16"/>
          <w:lang w:val="en-US"/>
        </w:rPr>
        <w:t xml:space="preserve"> after delivery. The provision of an appropriate method of protecting the data and parts (from fire, water, becoming illegible, theft, IT data loss, power cuts, etc.) is mandatory.</w:t>
      </w:r>
    </w:p>
    <w:p w14:paraId="67F0D361" w14:textId="77777777" w:rsidR="00583F59" w:rsidRDefault="00583F59" w:rsidP="00F5128F">
      <w:pPr>
        <w:spacing w:line="240" w:lineRule="auto"/>
        <w:jc w:val="both"/>
        <w:rPr>
          <w:rFonts w:eastAsia="SimSun"/>
          <w:i/>
          <w:sz w:val="16"/>
          <w:lang w:val="en-US"/>
        </w:rPr>
      </w:pPr>
    </w:p>
    <w:p w14:paraId="1D3C73B8" w14:textId="77777777" w:rsidR="00F5128F" w:rsidRDefault="00F5128F" w:rsidP="00F5128F">
      <w:pPr>
        <w:spacing w:after="200" w:line="240" w:lineRule="auto"/>
        <w:rPr>
          <w:rFonts w:eastAsia="SimSun"/>
          <w:i/>
          <w:sz w:val="16"/>
          <w:lang w:val="en-US"/>
        </w:rPr>
      </w:pPr>
      <w:r>
        <w:rPr>
          <w:rFonts w:eastAsia="SimSun"/>
          <w:i/>
          <w:sz w:val="16"/>
          <w:lang w:val="en-US"/>
        </w:rPr>
        <w:br w:type="page"/>
      </w:r>
    </w:p>
    <w:p w14:paraId="7E151D2D" w14:textId="77777777" w:rsidR="00F5128F" w:rsidRPr="00547C47" w:rsidRDefault="00F5128F" w:rsidP="00F5128F">
      <w:pPr>
        <w:spacing w:line="240" w:lineRule="auto"/>
        <w:jc w:val="both"/>
        <w:rPr>
          <w:rFonts w:eastAsia="SimSun"/>
          <w:sz w:val="16"/>
        </w:rPr>
      </w:pPr>
      <w:r w:rsidRPr="00547C47">
        <w:rPr>
          <w:rFonts w:eastAsia="SimSun"/>
          <w:b/>
          <w:sz w:val="16"/>
        </w:rPr>
        <w:lastRenderedPageBreak/>
        <w:t>2.4.4</w:t>
      </w:r>
      <w:r w:rsidRPr="00547C47">
        <w:rPr>
          <w:rFonts w:eastAsia="SimSun"/>
          <w:b/>
          <w:sz w:val="16"/>
        </w:rPr>
        <w:tab/>
      </w:r>
      <w:r w:rsidRPr="00547C47">
        <w:rPr>
          <w:rFonts w:eastAsia="SimSun"/>
          <w:sz w:val="16"/>
        </w:rPr>
        <w:t>Abweichungen zu den angeführten Anforderungen werden ausnahmslos reklamiert und fließen ebenso wie spätere Mängel in der Serie in die Lieferantenbeurteilung ein.</w:t>
      </w:r>
    </w:p>
    <w:p w14:paraId="0B0D4D06" w14:textId="77777777" w:rsidR="00F5128F" w:rsidRPr="00583F59" w:rsidRDefault="00F5128F" w:rsidP="00F5128F">
      <w:pPr>
        <w:spacing w:line="240" w:lineRule="auto"/>
        <w:jc w:val="both"/>
        <w:rPr>
          <w:rFonts w:eastAsia="SimSun"/>
          <w:sz w:val="16"/>
          <w:szCs w:val="16"/>
        </w:rPr>
      </w:pPr>
    </w:p>
    <w:p w14:paraId="18509475" w14:textId="77777777" w:rsidR="00F5128F" w:rsidRPr="00547C47" w:rsidRDefault="00F5128F" w:rsidP="00F5128F">
      <w:pPr>
        <w:spacing w:line="240" w:lineRule="auto"/>
        <w:jc w:val="both"/>
        <w:rPr>
          <w:rFonts w:eastAsia="SimSun"/>
          <w:b/>
          <w:sz w:val="18"/>
          <w:szCs w:val="18"/>
        </w:rPr>
      </w:pPr>
      <w:r w:rsidRPr="00547C47">
        <w:rPr>
          <w:rFonts w:eastAsia="SimSun"/>
          <w:b/>
          <w:sz w:val="18"/>
          <w:szCs w:val="18"/>
        </w:rPr>
        <w:t>3</w:t>
      </w:r>
      <w:r w:rsidRPr="00547C47">
        <w:rPr>
          <w:rFonts w:eastAsia="SimSun"/>
          <w:b/>
          <w:sz w:val="18"/>
          <w:szCs w:val="18"/>
        </w:rPr>
        <w:tab/>
        <w:t>Reklamationsabwicklung</w:t>
      </w:r>
    </w:p>
    <w:p w14:paraId="665C0599" w14:textId="77777777" w:rsidR="00F5128F" w:rsidRPr="00583F59" w:rsidRDefault="00F5128F" w:rsidP="00F5128F">
      <w:pPr>
        <w:spacing w:line="240" w:lineRule="auto"/>
        <w:jc w:val="both"/>
        <w:rPr>
          <w:rFonts w:eastAsia="SimSun"/>
          <w:b/>
          <w:sz w:val="16"/>
          <w:szCs w:val="16"/>
        </w:rPr>
      </w:pPr>
    </w:p>
    <w:p w14:paraId="734FA827" w14:textId="0224DA63" w:rsidR="00F5128F" w:rsidRDefault="00F5128F" w:rsidP="00F5128F">
      <w:pPr>
        <w:spacing w:line="240" w:lineRule="auto"/>
        <w:jc w:val="both"/>
        <w:rPr>
          <w:rFonts w:eastAsia="SimSun"/>
          <w:b/>
          <w:sz w:val="16"/>
        </w:rPr>
      </w:pPr>
      <w:r w:rsidRPr="00547C47">
        <w:rPr>
          <w:rFonts w:eastAsia="SimSun"/>
          <w:b/>
          <w:sz w:val="16"/>
        </w:rPr>
        <w:t>3.1</w:t>
      </w:r>
      <w:r w:rsidRPr="00547C47">
        <w:rPr>
          <w:rFonts w:eastAsia="SimSun"/>
          <w:b/>
          <w:sz w:val="16"/>
        </w:rPr>
        <w:tab/>
        <w:t>Mängelanzeige</w:t>
      </w:r>
    </w:p>
    <w:p w14:paraId="5ADAC867" w14:textId="77777777" w:rsidR="00583F59" w:rsidRPr="00547C47" w:rsidRDefault="00583F59" w:rsidP="00F5128F">
      <w:pPr>
        <w:spacing w:line="240" w:lineRule="auto"/>
        <w:jc w:val="both"/>
        <w:rPr>
          <w:rFonts w:eastAsia="SimSun"/>
          <w:b/>
          <w:sz w:val="16"/>
        </w:rPr>
      </w:pPr>
    </w:p>
    <w:p w14:paraId="51F2DDBF" w14:textId="77777777" w:rsidR="00F5128F" w:rsidRPr="00547C47" w:rsidRDefault="00F5128F" w:rsidP="00F5128F">
      <w:pPr>
        <w:spacing w:line="240" w:lineRule="auto"/>
        <w:jc w:val="both"/>
        <w:rPr>
          <w:rFonts w:eastAsia="SimSun"/>
          <w:sz w:val="16"/>
        </w:rPr>
      </w:pPr>
      <w:bookmarkStart w:id="3" w:name="_Hlk116390634"/>
      <w:r w:rsidRPr="00547C47">
        <w:rPr>
          <w:rFonts w:eastAsia="SimSun" w:cs="Arial"/>
          <w:b/>
          <w:sz w:val="16"/>
          <w:szCs w:val="16"/>
        </w:rPr>
        <w:t>3.1.1</w:t>
      </w:r>
      <w:r w:rsidRPr="00547C47">
        <w:rPr>
          <w:rFonts w:eastAsia="SimSun" w:cs="Arial"/>
          <w:b/>
          <w:sz w:val="16"/>
          <w:szCs w:val="16"/>
        </w:rPr>
        <w:tab/>
      </w:r>
      <w:r w:rsidRPr="00547C47">
        <w:rPr>
          <w:rFonts w:eastAsia="SimSun" w:cs="Arial"/>
          <w:sz w:val="16"/>
          <w:szCs w:val="16"/>
        </w:rPr>
        <w:t xml:space="preserve">Sämtliche Mängel welche vom Kunden im Zuge der Bemusterung, Wareneingangskontrolle, später innerhalb der Weiterverarbeitung oder innerhalb der vereinbarten Gewährleistung beim Händler / Kunden entdeckt werden, werden ab dem ersten mangelhaften Teil verursachungsgerecht reklamiert und zwischen den verantwortlichen Vertragspartnern </w:t>
      </w:r>
      <w:r w:rsidRPr="00C74225">
        <w:rPr>
          <w:rFonts w:eastAsia="SimSun" w:cs="Arial"/>
          <w:sz w:val="16"/>
          <w:szCs w:val="16"/>
        </w:rPr>
        <w:t>oder den mit ihnen verbundenen verantwortlichen Unternehmen</w:t>
      </w:r>
      <w:r w:rsidRPr="00547C47">
        <w:rPr>
          <w:rFonts w:eastAsia="SimSun" w:cs="Arial"/>
          <w:sz w:val="16"/>
          <w:szCs w:val="16"/>
        </w:rPr>
        <w:t xml:space="preserve"> </w:t>
      </w:r>
      <w:r w:rsidRPr="00547C47">
        <w:rPr>
          <w:rFonts w:eastAsia="SimSun"/>
          <w:sz w:val="16"/>
        </w:rPr>
        <w:t>verursachungsgerecht verrechnet.</w:t>
      </w:r>
    </w:p>
    <w:bookmarkEnd w:id="3"/>
    <w:p w14:paraId="6D31D2B5" w14:textId="77777777" w:rsidR="00F5128F" w:rsidRPr="00583F59" w:rsidRDefault="00F5128F" w:rsidP="00F5128F">
      <w:pPr>
        <w:spacing w:line="240" w:lineRule="auto"/>
        <w:jc w:val="both"/>
        <w:rPr>
          <w:rFonts w:eastAsia="SimSun"/>
          <w:sz w:val="16"/>
          <w:szCs w:val="16"/>
        </w:rPr>
      </w:pPr>
    </w:p>
    <w:p w14:paraId="2B6D604B" w14:textId="3770AD70" w:rsidR="00F5128F" w:rsidRPr="00547C47" w:rsidRDefault="00F5128F" w:rsidP="00F5128F">
      <w:pPr>
        <w:spacing w:line="240" w:lineRule="auto"/>
        <w:jc w:val="both"/>
        <w:rPr>
          <w:rFonts w:eastAsia="SimSun" w:cs="Arial"/>
          <w:sz w:val="16"/>
          <w:szCs w:val="16"/>
        </w:rPr>
      </w:pPr>
      <w:r w:rsidRPr="00547C47">
        <w:rPr>
          <w:rFonts w:eastAsia="SimSun"/>
          <w:b/>
          <w:sz w:val="16"/>
        </w:rPr>
        <w:t>3.1.2</w:t>
      </w:r>
      <w:r w:rsidRPr="00547C47">
        <w:rPr>
          <w:rFonts w:eastAsia="SimSun"/>
          <w:b/>
          <w:sz w:val="16"/>
        </w:rPr>
        <w:tab/>
      </w:r>
      <w:r w:rsidRPr="00547C47">
        <w:rPr>
          <w:rFonts w:eastAsia="SimSun"/>
          <w:sz w:val="16"/>
        </w:rPr>
        <w:t>Die Mängelanzeige (Reklamation, 8D-Bericht,</w:t>
      </w:r>
      <w:r w:rsidRPr="00547C47">
        <w:rPr>
          <w:rFonts w:eastAsia="SimSun" w:cs="Arial"/>
          <w:sz w:val="16"/>
          <w:szCs w:val="16"/>
        </w:rPr>
        <w:t xml:space="preserve"> Sammelreklamation) enthält folgende Punkte:</w:t>
      </w:r>
    </w:p>
    <w:p w14:paraId="1E13DE83" w14:textId="77777777" w:rsidR="00F5128F" w:rsidRPr="00547C47" w:rsidRDefault="00F5128F" w:rsidP="00F5128F">
      <w:pPr>
        <w:numPr>
          <w:ilvl w:val="0"/>
          <w:numId w:val="43"/>
        </w:numPr>
        <w:spacing w:line="240" w:lineRule="auto"/>
        <w:ind w:left="567" w:hanging="567"/>
        <w:jc w:val="both"/>
        <w:rPr>
          <w:rFonts w:eastAsia="SimSun" w:cs="Arial"/>
          <w:sz w:val="16"/>
          <w:szCs w:val="16"/>
        </w:rPr>
      </w:pPr>
      <w:r w:rsidRPr="00547C47">
        <w:rPr>
          <w:rFonts w:eastAsia="SimSun" w:cs="Arial"/>
          <w:sz w:val="16"/>
          <w:szCs w:val="16"/>
        </w:rPr>
        <w:t>Kunden-Artikelnummer</w:t>
      </w:r>
    </w:p>
    <w:p w14:paraId="7B4C0314" w14:textId="77777777" w:rsidR="00F5128F" w:rsidRPr="00547C47" w:rsidRDefault="00F5128F" w:rsidP="00F5128F">
      <w:pPr>
        <w:numPr>
          <w:ilvl w:val="0"/>
          <w:numId w:val="43"/>
        </w:numPr>
        <w:spacing w:line="240" w:lineRule="auto"/>
        <w:ind w:left="567" w:hanging="567"/>
        <w:jc w:val="both"/>
        <w:rPr>
          <w:rFonts w:eastAsia="SimSun" w:cs="Arial"/>
          <w:sz w:val="16"/>
          <w:szCs w:val="16"/>
        </w:rPr>
      </w:pPr>
      <w:r w:rsidRPr="00547C47">
        <w:rPr>
          <w:rFonts w:eastAsia="SimSun" w:cs="Arial"/>
          <w:sz w:val="16"/>
          <w:szCs w:val="16"/>
        </w:rPr>
        <w:t>Anzahl der betroffenen Teile</w:t>
      </w:r>
    </w:p>
    <w:p w14:paraId="2E1F1F03" w14:textId="77777777" w:rsidR="00F5128F" w:rsidRPr="00547C47" w:rsidRDefault="00F5128F" w:rsidP="00F5128F">
      <w:pPr>
        <w:numPr>
          <w:ilvl w:val="0"/>
          <w:numId w:val="43"/>
        </w:numPr>
        <w:spacing w:line="240" w:lineRule="auto"/>
        <w:ind w:left="567" w:hanging="567"/>
        <w:jc w:val="both"/>
        <w:rPr>
          <w:rFonts w:eastAsia="SimSun" w:cs="Arial"/>
          <w:sz w:val="16"/>
          <w:szCs w:val="16"/>
        </w:rPr>
      </w:pPr>
      <w:r w:rsidRPr="00547C47">
        <w:rPr>
          <w:rFonts w:eastAsia="SimSun" w:cs="Arial"/>
          <w:sz w:val="16"/>
          <w:szCs w:val="16"/>
        </w:rPr>
        <w:t>Detaillierte Fehlerbeschreibung</w:t>
      </w:r>
    </w:p>
    <w:p w14:paraId="7AF57C98" w14:textId="77777777" w:rsidR="00F5128F" w:rsidRPr="00547C47" w:rsidRDefault="00F5128F" w:rsidP="00F5128F">
      <w:pPr>
        <w:numPr>
          <w:ilvl w:val="0"/>
          <w:numId w:val="43"/>
        </w:numPr>
        <w:spacing w:line="240" w:lineRule="auto"/>
        <w:ind w:left="567" w:hanging="567"/>
        <w:jc w:val="both"/>
        <w:rPr>
          <w:rFonts w:eastAsia="SimSun" w:cs="Arial"/>
          <w:sz w:val="16"/>
          <w:szCs w:val="16"/>
        </w:rPr>
      </w:pPr>
      <w:r w:rsidRPr="00547C47">
        <w:rPr>
          <w:rFonts w:eastAsia="SimSun" w:cs="Arial"/>
          <w:sz w:val="16"/>
          <w:szCs w:val="16"/>
        </w:rPr>
        <w:t>Beschreibung der Fehlerfolgen</w:t>
      </w:r>
    </w:p>
    <w:p w14:paraId="36B9D080" w14:textId="29DEEA78" w:rsidR="00F5128F" w:rsidRDefault="00F5128F" w:rsidP="00F5128F">
      <w:pPr>
        <w:spacing w:line="240" w:lineRule="auto"/>
        <w:jc w:val="both"/>
        <w:rPr>
          <w:rFonts w:eastAsia="SimSun"/>
          <w:sz w:val="16"/>
          <w:szCs w:val="16"/>
        </w:rPr>
      </w:pPr>
    </w:p>
    <w:p w14:paraId="67D5D449" w14:textId="77777777" w:rsidR="009F2CB9" w:rsidRPr="00583F59" w:rsidRDefault="009F2CB9" w:rsidP="00F5128F">
      <w:pPr>
        <w:spacing w:line="240" w:lineRule="auto"/>
        <w:jc w:val="both"/>
        <w:rPr>
          <w:rFonts w:eastAsia="SimSun"/>
          <w:sz w:val="16"/>
          <w:szCs w:val="16"/>
        </w:rPr>
      </w:pPr>
    </w:p>
    <w:p w14:paraId="11808CF4" w14:textId="77777777" w:rsidR="00F5128F" w:rsidRPr="00547C47" w:rsidRDefault="00F5128F" w:rsidP="00F5128F">
      <w:pPr>
        <w:spacing w:line="240" w:lineRule="auto"/>
        <w:jc w:val="both"/>
        <w:rPr>
          <w:rFonts w:eastAsia="SimSun"/>
          <w:sz w:val="16"/>
        </w:rPr>
      </w:pPr>
      <w:r w:rsidRPr="00547C47">
        <w:rPr>
          <w:rFonts w:eastAsia="SimSun"/>
          <w:b/>
          <w:sz w:val="16"/>
        </w:rPr>
        <w:t>3.1.3</w:t>
      </w:r>
      <w:r w:rsidRPr="00547C47">
        <w:rPr>
          <w:rFonts w:eastAsia="SimSun"/>
          <w:b/>
          <w:sz w:val="16"/>
        </w:rPr>
        <w:tab/>
      </w:r>
      <w:r w:rsidRPr="00547C47">
        <w:rPr>
          <w:rFonts w:eastAsia="SimSun"/>
          <w:sz w:val="16"/>
        </w:rPr>
        <w:t>Sofern der volle Umfang der Dokumente gemäß 3.1.2 zum Zeitpunkt der Mängelanzeige noch nicht vorliegt, werden diese ehestmöglich nachgereicht und berührt dies die Rechtzeitigkeit der Mängelrüge nicht.</w:t>
      </w:r>
    </w:p>
    <w:p w14:paraId="0BAC26F0" w14:textId="77777777" w:rsidR="00F5128F" w:rsidRPr="00583F59" w:rsidRDefault="00F5128F" w:rsidP="00F5128F">
      <w:pPr>
        <w:spacing w:line="240" w:lineRule="auto"/>
        <w:jc w:val="both"/>
        <w:rPr>
          <w:rFonts w:eastAsia="SimSun"/>
          <w:b/>
          <w:sz w:val="16"/>
          <w:szCs w:val="16"/>
          <w:lang w:eastAsia="zh-CN"/>
        </w:rPr>
      </w:pPr>
    </w:p>
    <w:p w14:paraId="665E84CD" w14:textId="070AD830" w:rsidR="00F5128F" w:rsidRDefault="00F5128F" w:rsidP="00F5128F">
      <w:pPr>
        <w:spacing w:line="240" w:lineRule="auto"/>
        <w:jc w:val="both"/>
        <w:rPr>
          <w:rFonts w:eastAsia="SimSun"/>
          <w:b/>
          <w:sz w:val="16"/>
        </w:rPr>
      </w:pPr>
      <w:r w:rsidRPr="00547C47">
        <w:rPr>
          <w:rFonts w:eastAsia="SimSun"/>
          <w:b/>
          <w:sz w:val="16"/>
        </w:rPr>
        <w:t>3.2</w:t>
      </w:r>
      <w:r w:rsidRPr="00547C47">
        <w:rPr>
          <w:rFonts w:eastAsia="SimSun"/>
          <w:b/>
          <w:sz w:val="16"/>
        </w:rPr>
        <w:tab/>
        <w:t>Umgang mit mangelhaften Teilen</w:t>
      </w:r>
    </w:p>
    <w:p w14:paraId="46145439" w14:textId="77777777" w:rsidR="00583F59" w:rsidRPr="00547C47" w:rsidRDefault="00583F59" w:rsidP="00F5128F">
      <w:pPr>
        <w:spacing w:line="240" w:lineRule="auto"/>
        <w:jc w:val="both"/>
        <w:rPr>
          <w:rFonts w:eastAsia="SimSun"/>
          <w:b/>
          <w:sz w:val="16"/>
        </w:rPr>
      </w:pPr>
    </w:p>
    <w:p w14:paraId="53198E7A" w14:textId="77777777" w:rsidR="00F5128F" w:rsidRDefault="00F5128F" w:rsidP="00F5128F">
      <w:pPr>
        <w:spacing w:line="240" w:lineRule="auto"/>
        <w:rPr>
          <w:rFonts w:eastAsia="SimSun"/>
          <w:sz w:val="16"/>
        </w:rPr>
      </w:pPr>
      <w:r w:rsidRPr="00547C47">
        <w:rPr>
          <w:rFonts w:eastAsia="SimSun"/>
          <w:b/>
          <w:sz w:val="16"/>
        </w:rPr>
        <w:t>3.2.1</w:t>
      </w:r>
      <w:r w:rsidRPr="00547C47">
        <w:rPr>
          <w:rFonts w:eastAsia="SimSun"/>
          <w:b/>
          <w:sz w:val="16"/>
        </w:rPr>
        <w:tab/>
      </w:r>
      <w:r w:rsidRPr="00547C47">
        <w:rPr>
          <w:rFonts w:eastAsia="SimSun"/>
          <w:sz w:val="16"/>
        </w:rPr>
        <w:t>Der Kunde ist berechtigt, dem Lieferanten alle mangelhaften Teile, zu dessen Lasten zurückzusenden, sofern dieser nicht schriftlich binnen 5 Arbeitstagen eine Abholung auf eigene Kosten ankündigt und binnen weiteren 15 Arbeitstagen durchführt oder die Teile zur Verschrottung freigibt. Ein etwaiger Mehrerlös aus der Verschrottung wird dem Lieferantenkonto gutgeschrieben. Dieser Absatz gilt lediglich für mangelhafte Teile, welche vom Kunden noch nicht aus- bzw. weitergeliefert wurden und sich noch in der direkten Einflusssphäre vom Kunden befinden.</w:t>
      </w:r>
    </w:p>
    <w:p w14:paraId="167BCEA4" w14:textId="77777777" w:rsidR="00F5128F" w:rsidRPr="00583F59" w:rsidRDefault="00F5128F" w:rsidP="00F5128F">
      <w:pPr>
        <w:spacing w:line="240" w:lineRule="auto"/>
        <w:jc w:val="both"/>
        <w:rPr>
          <w:rFonts w:eastAsia="SimSun"/>
          <w:b/>
          <w:sz w:val="16"/>
          <w:szCs w:val="16"/>
        </w:rPr>
      </w:pPr>
    </w:p>
    <w:p w14:paraId="26B327C5" w14:textId="120730F6" w:rsidR="00F5128F" w:rsidRDefault="00F5128F" w:rsidP="00F5128F">
      <w:pPr>
        <w:spacing w:line="240" w:lineRule="auto"/>
        <w:jc w:val="both"/>
        <w:rPr>
          <w:rFonts w:eastAsia="SimSun"/>
          <w:sz w:val="16"/>
        </w:rPr>
      </w:pPr>
      <w:r w:rsidRPr="00547C47">
        <w:rPr>
          <w:rFonts w:eastAsia="SimSun"/>
          <w:b/>
          <w:sz w:val="16"/>
        </w:rPr>
        <w:t>3.2.2</w:t>
      </w:r>
      <w:r w:rsidRPr="00547C47">
        <w:rPr>
          <w:rFonts w:eastAsia="SimSun"/>
          <w:b/>
          <w:sz w:val="16"/>
        </w:rPr>
        <w:tab/>
      </w:r>
      <w:r w:rsidRPr="00547C47">
        <w:rPr>
          <w:rFonts w:eastAsia="SimSun"/>
          <w:sz w:val="16"/>
        </w:rPr>
        <w:t>Für mangelhafte Teile, welche vom Kunden bereits aus- bzw. weitergeliefert wurden, muss der Lieferant unverzüglich nach erfolgter Mängelanzeige gemäß 3.1 die Rücksendung</w:t>
      </w:r>
      <w:r w:rsidR="00893008">
        <w:rPr>
          <w:rFonts w:eastAsia="SimSun"/>
          <w:sz w:val="16"/>
        </w:rPr>
        <w:t xml:space="preserve"> beim Kunden</w:t>
      </w:r>
      <w:r w:rsidRPr="00547C47">
        <w:rPr>
          <w:rFonts w:eastAsia="SimSun"/>
          <w:sz w:val="16"/>
        </w:rPr>
        <w:t xml:space="preserve"> anfordern</w:t>
      </w:r>
      <w:r w:rsidR="00015EE3">
        <w:rPr>
          <w:rFonts w:eastAsia="SimSun"/>
          <w:sz w:val="16"/>
        </w:rPr>
        <w:t>, sofern d</w:t>
      </w:r>
      <w:r w:rsidR="00893008">
        <w:rPr>
          <w:rFonts w:eastAsia="SimSun"/>
          <w:sz w:val="16"/>
        </w:rPr>
        <w:t>iese vom</w:t>
      </w:r>
      <w:r w:rsidR="00015EE3">
        <w:rPr>
          <w:rFonts w:eastAsia="SimSun"/>
          <w:sz w:val="16"/>
        </w:rPr>
        <w:t xml:space="preserve"> Lieferant</w:t>
      </w:r>
      <w:r w:rsidR="00893008">
        <w:rPr>
          <w:rFonts w:eastAsia="SimSun"/>
          <w:sz w:val="16"/>
        </w:rPr>
        <w:t>en gewünscht wird.</w:t>
      </w:r>
    </w:p>
    <w:p w14:paraId="2671FDE3" w14:textId="7E25C73A" w:rsidR="00583F59" w:rsidRDefault="00583F59" w:rsidP="00F5128F">
      <w:pPr>
        <w:spacing w:line="240" w:lineRule="auto"/>
        <w:jc w:val="both"/>
        <w:rPr>
          <w:rFonts w:eastAsia="SimSun"/>
          <w:sz w:val="16"/>
        </w:rPr>
      </w:pPr>
    </w:p>
    <w:p w14:paraId="108E354E" w14:textId="77777777" w:rsidR="00583F59" w:rsidRDefault="00583F59" w:rsidP="00583F59">
      <w:pPr>
        <w:spacing w:line="240" w:lineRule="auto"/>
        <w:jc w:val="both"/>
        <w:rPr>
          <w:rFonts w:eastAsia="SimSun"/>
          <w:b/>
          <w:sz w:val="16"/>
        </w:rPr>
      </w:pPr>
      <w:r w:rsidRPr="00547C47">
        <w:rPr>
          <w:rFonts w:eastAsia="SimSun"/>
          <w:b/>
          <w:sz w:val="16"/>
        </w:rPr>
        <w:t>3.3</w:t>
      </w:r>
      <w:r w:rsidRPr="00547C47">
        <w:rPr>
          <w:rFonts w:eastAsia="SimSun"/>
          <w:b/>
          <w:sz w:val="16"/>
        </w:rPr>
        <w:tab/>
        <w:t>Wiederholungsfehler</w:t>
      </w:r>
    </w:p>
    <w:p w14:paraId="3A9F9FCB" w14:textId="77777777" w:rsidR="00583F59" w:rsidRPr="00547C47" w:rsidRDefault="00583F59" w:rsidP="00583F59">
      <w:pPr>
        <w:spacing w:line="240" w:lineRule="auto"/>
        <w:jc w:val="both"/>
        <w:rPr>
          <w:rFonts w:eastAsia="SimSun"/>
          <w:b/>
          <w:sz w:val="16"/>
        </w:rPr>
      </w:pPr>
    </w:p>
    <w:p w14:paraId="18C1F9E7" w14:textId="36F36475" w:rsidR="00583F59" w:rsidRPr="00547C47" w:rsidRDefault="00583F59" w:rsidP="00583F59">
      <w:pPr>
        <w:spacing w:line="240" w:lineRule="auto"/>
        <w:jc w:val="both"/>
        <w:rPr>
          <w:rFonts w:eastAsia="SimSun" w:cs="Arial"/>
          <w:sz w:val="16"/>
          <w:szCs w:val="16"/>
        </w:rPr>
      </w:pPr>
      <w:r w:rsidRPr="00547C47">
        <w:rPr>
          <w:rFonts w:eastAsia="SimSun" w:cs="Arial"/>
          <w:sz w:val="16"/>
          <w:szCs w:val="16"/>
        </w:rPr>
        <w:t>Der Lieferant sichert dem Kunden im Falle von Mängeln nachfolgendes zu:</w:t>
      </w:r>
    </w:p>
    <w:p w14:paraId="649CCD83" w14:textId="77777777" w:rsidR="00583F59" w:rsidRPr="00547C47" w:rsidRDefault="00583F59" w:rsidP="00583F59">
      <w:pPr>
        <w:numPr>
          <w:ilvl w:val="0"/>
          <w:numId w:val="43"/>
        </w:numPr>
        <w:spacing w:line="240" w:lineRule="auto"/>
        <w:ind w:left="567" w:hanging="567"/>
        <w:jc w:val="both"/>
        <w:rPr>
          <w:rFonts w:eastAsia="SimSun" w:cs="Arial"/>
          <w:sz w:val="16"/>
          <w:szCs w:val="16"/>
        </w:rPr>
      </w:pPr>
      <w:r w:rsidRPr="00547C47">
        <w:rPr>
          <w:rFonts w:eastAsia="SimSun" w:cs="Arial"/>
          <w:sz w:val="16"/>
          <w:szCs w:val="16"/>
        </w:rPr>
        <w:t>wirksame Sofortmaßnahmen zur Trennung von mangelhaften und mangelfreien Teilen im Bestand und Transit sowie der laufenden Serie</w:t>
      </w:r>
    </w:p>
    <w:p w14:paraId="6E84F613" w14:textId="77777777" w:rsidR="00583F59" w:rsidRPr="00547C47" w:rsidRDefault="00583F59" w:rsidP="00583F59">
      <w:pPr>
        <w:numPr>
          <w:ilvl w:val="0"/>
          <w:numId w:val="43"/>
        </w:numPr>
        <w:spacing w:line="240" w:lineRule="auto"/>
        <w:ind w:left="567" w:hanging="567"/>
        <w:jc w:val="both"/>
        <w:rPr>
          <w:rFonts w:eastAsia="SimSun" w:cs="Arial"/>
          <w:sz w:val="16"/>
          <w:szCs w:val="16"/>
        </w:rPr>
      </w:pPr>
      <w:r w:rsidRPr="00547C47">
        <w:rPr>
          <w:rFonts w:eastAsia="SimSun" w:cs="Arial"/>
          <w:sz w:val="16"/>
          <w:szCs w:val="16"/>
        </w:rPr>
        <w:t>wirksame Abstell- und Vorbeugemaßnahmen in der Serie, um Wiederholungsfehler auszuschließen</w:t>
      </w:r>
    </w:p>
    <w:p w14:paraId="237FC1A4" w14:textId="77777777" w:rsidR="00CC4288" w:rsidRPr="00547C47" w:rsidRDefault="00CC4288" w:rsidP="00F5128F">
      <w:pPr>
        <w:spacing w:line="240" w:lineRule="auto"/>
        <w:jc w:val="both"/>
        <w:rPr>
          <w:rFonts w:eastAsia="SimSun"/>
          <w:sz w:val="16"/>
        </w:rPr>
      </w:pPr>
    </w:p>
    <w:p w14:paraId="7BE9481A" w14:textId="7C8B8B65" w:rsidR="00F5128F" w:rsidRDefault="00F5128F" w:rsidP="00583F59">
      <w:pPr>
        <w:spacing w:line="240" w:lineRule="auto"/>
        <w:rPr>
          <w:rFonts w:eastAsia="SimSun"/>
          <w:i/>
          <w:sz w:val="16"/>
          <w:lang w:val="en-US"/>
        </w:rPr>
      </w:pPr>
      <w:r w:rsidRPr="00907488">
        <w:rPr>
          <w:rFonts w:eastAsia="SimSun"/>
          <w:sz w:val="16"/>
          <w:lang w:val="en-US"/>
        </w:rPr>
        <w:br w:type="column"/>
      </w:r>
      <w:r w:rsidRPr="00547C47">
        <w:rPr>
          <w:rFonts w:eastAsia="SimSun"/>
          <w:b/>
          <w:i/>
          <w:sz w:val="16"/>
          <w:lang w:val="en-US"/>
        </w:rPr>
        <w:t>2.4.4</w:t>
      </w:r>
      <w:r w:rsidRPr="00547C47">
        <w:rPr>
          <w:rFonts w:eastAsia="SimSun"/>
          <w:b/>
          <w:i/>
          <w:sz w:val="16"/>
          <w:lang w:val="en-US"/>
        </w:rPr>
        <w:tab/>
      </w:r>
      <w:r w:rsidRPr="00547C47">
        <w:rPr>
          <w:rFonts w:eastAsia="SimSun"/>
          <w:i/>
          <w:sz w:val="16"/>
          <w:lang w:val="en-US"/>
        </w:rPr>
        <w:t>Any deviations from the specified requirements will result in a complaint without exception and will, as in the case of any subsequent defects in the series, be included in the supplier rating.</w:t>
      </w:r>
    </w:p>
    <w:p w14:paraId="106FA56B" w14:textId="77777777" w:rsidR="00583F59" w:rsidRPr="00583F59" w:rsidRDefault="00583F59" w:rsidP="00583F59">
      <w:pPr>
        <w:spacing w:line="240" w:lineRule="auto"/>
        <w:rPr>
          <w:rFonts w:eastAsia="SimSun"/>
          <w:i/>
          <w:sz w:val="16"/>
          <w:szCs w:val="16"/>
          <w:lang w:val="en-US"/>
        </w:rPr>
      </w:pPr>
    </w:p>
    <w:p w14:paraId="3F7FF6CB" w14:textId="77777777" w:rsidR="00F5128F" w:rsidRPr="00547C47" w:rsidRDefault="00F5128F" w:rsidP="00F5128F">
      <w:pPr>
        <w:spacing w:line="240" w:lineRule="auto"/>
        <w:jc w:val="both"/>
        <w:rPr>
          <w:rFonts w:eastAsia="SimSun"/>
          <w:b/>
          <w:i/>
          <w:sz w:val="18"/>
          <w:szCs w:val="18"/>
          <w:lang w:val="en-US"/>
        </w:rPr>
      </w:pPr>
      <w:r w:rsidRPr="00547C47">
        <w:rPr>
          <w:rFonts w:eastAsia="SimSun"/>
          <w:b/>
          <w:i/>
          <w:sz w:val="18"/>
          <w:szCs w:val="18"/>
          <w:lang w:val="en-US"/>
        </w:rPr>
        <w:t>3.</w:t>
      </w:r>
      <w:r w:rsidRPr="00547C47">
        <w:rPr>
          <w:rFonts w:eastAsia="SimSun"/>
          <w:b/>
          <w:i/>
          <w:sz w:val="18"/>
          <w:szCs w:val="18"/>
          <w:lang w:val="en-US"/>
        </w:rPr>
        <w:tab/>
        <w:t>Handling of complaints</w:t>
      </w:r>
    </w:p>
    <w:p w14:paraId="2B2BB293" w14:textId="77777777" w:rsidR="00F5128F" w:rsidRPr="00583F59" w:rsidRDefault="00F5128F" w:rsidP="00F5128F">
      <w:pPr>
        <w:spacing w:line="240" w:lineRule="auto"/>
        <w:jc w:val="both"/>
        <w:rPr>
          <w:rFonts w:eastAsia="SimSun"/>
          <w:b/>
          <w:i/>
          <w:sz w:val="16"/>
          <w:szCs w:val="16"/>
          <w:lang w:val="en-US"/>
        </w:rPr>
      </w:pPr>
    </w:p>
    <w:p w14:paraId="466E694C" w14:textId="1646F95B" w:rsidR="00F5128F" w:rsidRDefault="00F5128F" w:rsidP="00F5128F">
      <w:pPr>
        <w:spacing w:line="240" w:lineRule="auto"/>
        <w:jc w:val="both"/>
        <w:rPr>
          <w:rFonts w:eastAsia="SimSun"/>
          <w:b/>
          <w:i/>
          <w:sz w:val="16"/>
          <w:lang w:val="en-US"/>
        </w:rPr>
      </w:pPr>
      <w:r w:rsidRPr="00547C47">
        <w:rPr>
          <w:rFonts w:eastAsia="SimSun"/>
          <w:b/>
          <w:i/>
          <w:sz w:val="16"/>
          <w:lang w:val="en-US"/>
        </w:rPr>
        <w:t>3.1</w:t>
      </w:r>
      <w:r w:rsidRPr="00547C47">
        <w:rPr>
          <w:rFonts w:eastAsia="SimSun"/>
          <w:b/>
          <w:i/>
          <w:sz w:val="16"/>
          <w:lang w:val="en-US"/>
        </w:rPr>
        <w:tab/>
        <w:t>Notice of defects</w:t>
      </w:r>
    </w:p>
    <w:p w14:paraId="3BD8CBAF" w14:textId="77777777" w:rsidR="00583F59" w:rsidRPr="00547C47" w:rsidRDefault="00583F59" w:rsidP="00F5128F">
      <w:pPr>
        <w:spacing w:line="240" w:lineRule="auto"/>
        <w:jc w:val="both"/>
        <w:rPr>
          <w:rFonts w:eastAsia="SimSun"/>
          <w:b/>
          <w:i/>
          <w:sz w:val="16"/>
          <w:lang w:val="en-US"/>
        </w:rPr>
      </w:pPr>
    </w:p>
    <w:p w14:paraId="14CA75C8" w14:textId="77777777" w:rsidR="00F5128F" w:rsidRPr="00547C47" w:rsidRDefault="00F5128F" w:rsidP="00F5128F">
      <w:pPr>
        <w:spacing w:line="240" w:lineRule="auto"/>
        <w:jc w:val="both"/>
        <w:rPr>
          <w:rFonts w:eastAsia="SimSun"/>
          <w:i/>
          <w:sz w:val="16"/>
          <w:lang w:val="en-US"/>
        </w:rPr>
      </w:pPr>
      <w:r w:rsidRPr="00547C47">
        <w:rPr>
          <w:rFonts w:eastAsia="SimSun"/>
          <w:b/>
          <w:i/>
          <w:sz w:val="16"/>
          <w:szCs w:val="16"/>
          <w:lang w:val="en-US"/>
        </w:rPr>
        <w:t>3.1.1</w:t>
      </w:r>
      <w:r w:rsidRPr="00547C47">
        <w:rPr>
          <w:rFonts w:eastAsia="SimSun"/>
          <w:b/>
          <w:i/>
          <w:sz w:val="16"/>
          <w:szCs w:val="16"/>
          <w:lang w:val="en-US"/>
        </w:rPr>
        <w:tab/>
      </w:r>
      <w:r w:rsidRPr="00547C47">
        <w:rPr>
          <w:rFonts w:eastAsia="SimSun"/>
          <w:i/>
          <w:sz w:val="16"/>
          <w:lang w:val="en-US"/>
        </w:rPr>
        <w:t xml:space="preserve">Notice of all defects discovered by the customer, during sampling, incoming goods inspection, or later during processing or within the agreed warranty period at the dealer or customer, shall be given from the first defective part. Such a complaint shall be </w:t>
      </w:r>
      <w:proofErr w:type="gramStart"/>
      <w:r w:rsidRPr="00547C47">
        <w:rPr>
          <w:rFonts w:eastAsia="SimSun"/>
          <w:i/>
          <w:sz w:val="16"/>
          <w:lang w:val="en-US"/>
        </w:rPr>
        <w:t>settled</w:t>
      </w:r>
      <w:proofErr w:type="gramEnd"/>
      <w:r w:rsidRPr="00547C47">
        <w:rPr>
          <w:rFonts w:eastAsia="SimSun"/>
          <w:i/>
          <w:sz w:val="16"/>
          <w:lang w:val="en-US"/>
        </w:rPr>
        <w:t xml:space="preserve"> in accordance with the principle </w:t>
      </w:r>
      <w:r w:rsidRPr="00C74225">
        <w:rPr>
          <w:rFonts w:eastAsia="SimSun"/>
          <w:i/>
          <w:sz w:val="16"/>
          <w:lang w:val="en-US"/>
        </w:rPr>
        <w:t xml:space="preserve">of causation by the </w:t>
      </w:r>
      <w:proofErr w:type="gramStart"/>
      <w:r w:rsidRPr="00C74225">
        <w:rPr>
          <w:rFonts w:eastAsia="SimSun"/>
          <w:i/>
          <w:sz w:val="16"/>
          <w:lang w:val="en-US"/>
        </w:rPr>
        <w:t>responsible contracting parties</w:t>
      </w:r>
      <w:proofErr w:type="gramEnd"/>
      <w:r w:rsidRPr="00C74225">
        <w:rPr>
          <w:rFonts w:eastAsia="SimSun"/>
          <w:i/>
          <w:sz w:val="16"/>
          <w:lang w:val="en-US"/>
        </w:rPr>
        <w:t xml:space="preserve"> or the responsible associated entities.</w:t>
      </w:r>
    </w:p>
    <w:p w14:paraId="36154616" w14:textId="2629B9F0" w:rsidR="00F5128F" w:rsidRDefault="00F5128F" w:rsidP="00F5128F">
      <w:pPr>
        <w:spacing w:line="240" w:lineRule="auto"/>
        <w:jc w:val="both"/>
        <w:rPr>
          <w:rFonts w:eastAsia="SimSun"/>
          <w:i/>
          <w:sz w:val="16"/>
          <w:szCs w:val="16"/>
          <w:lang w:val="en-US"/>
        </w:rPr>
      </w:pPr>
    </w:p>
    <w:p w14:paraId="29CEEB47" w14:textId="77777777" w:rsidR="00583F59" w:rsidRPr="00583F59" w:rsidRDefault="00583F59" w:rsidP="00F5128F">
      <w:pPr>
        <w:spacing w:line="240" w:lineRule="auto"/>
        <w:jc w:val="both"/>
        <w:rPr>
          <w:rFonts w:eastAsia="SimSun"/>
          <w:i/>
          <w:sz w:val="16"/>
          <w:szCs w:val="16"/>
          <w:lang w:val="en-US"/>
        </w:rPr>
      </w:pPr>
    </w:p>
    <w:p w14:paraId="692E77F5" w14:textId="77777777" w:rsidR="00F5128F" w:rsidRPr="00583F59" w:rsidRDefault="00F5128F" w:rsidP="00F5128F">
      <w:pPr>
        <w:spacing w:line="240" w:lineRule="auto"/>
        <w:jc w:val="both"/>
        <w:rPr>
          <w:rFonts w:eastAsia="SimSun"/>
          <w:b/>
          <w:i/>
          <w:sz w:val="16"/>
          <w:szCs w:val="16"/>
          <w:lang w:val="en-US"/>
        </w:rPr>
      </w:pPr>
    </w:p>
    <w:p w14:paraId="36BCD429" w14:textId="77777777" w:rsidR="00F5128F" w:rsidRPr="00547C47" w:rsidRDefault="00F5128F" w:rsidP="00F5128F">
      <w:pPr>
        <w:spacing w:line="240" w:lineRule="auto"/>
        <w:jc w:val="both"/>
        <w:rPr>
          <w:rFonts w:eastAsia="SimSun"/>
          <w:i/>
          <w:sz w:val="16"/>
          <w:lang w:val="en-US"/>
        </w:rPr>
      </w:pPr>
      <w:r w:rsidRPr="00547C47">
        <w:rPr>
          <w:rFonts w:eastAsia="SimSun"/>
          <w:b/>
          <w:i/>
          <w:sz w:val="16"/>
          <w:lang w:val="en-US"/>
        </w:rPr>
        <w:t>3.1.2</w:t>
      </w:r>
      <w:r w:rsidRPr="00547C47">
        <w:rPr>
          <w:rFonts w:eastAsia="SimSun"/>
          <w:b/>
          <w:i/>
          <w:sz w:val="16"/>
          <w:lang w:val="en-US"/>
        </w:rPr>
        <w:tab/>
      </w:r>
      <w:r w:rsidRPr="00547C47">
        <w:rPr>
          <w:rFonts w:eastAsia="SimSun"/>
          <w:i/>
          <w:sz w:val="16"/>
          <w:lang w:val="en-US"/>
        </w:rPr>
        <w:t>The notice of defects (complaint, 8D report, collective complaint, failure report) contains the following information:</w:t>
      </w:r>
    </w:p>
    <w:p w14:paraId="052400CA" w14:textId="77777777" w:rsidR="00F5128F" w:rsidRPr="00547C47" w:rsidRDefault="00F5128F" w:rsidP="00F5128F">
      <w:pPr>
        <w:numPr>
          <w:ilvl w:val="0"/>
          <w:numId w:val="43"/>
        </w:numPr>
        <w:spacing w:line="240" w:lineRule="auto"/>
        <w:ind w:left="567" w:hanging="567"/>
        <w:jc w:val="both"/>
        <w:rPr>
          <w:rFonts w:eastAsia="SimSun" w:cs="Arial"/>
          <w:i/>
          <w:sz w:val="16"/>
          <w:szCs w:val="16"/>
        </w:rPr>
      </w:pPr>
      <w:r w:rsidRPr="00547C47">
        <w:rPr>
          <w:rFonts w:eastAsia="SimSun"/>
          <w:i/>
          <w:sz w:val="16"/>
        </w:rPr>
        <w:t xml:space="preserve">Customer </w:t>
      </w:r>
      <w:proofErr w:type="spellStart"/>
      <w:r w:rsidRPr="00547C47">
        <w:rPr>
          <w:rFonts w:eastAsia="SimSun"/>
          <w:i/>
          <w:sz w:val="16"/>
        </w:rPr>
        <w:t>part</w:t>
      </w:r>
      <w:proofErr w:type="spellEnd"/>
      <w:r w:rsidRPr="00547C47">
        <w:rPr>
          <w:rFonts w:eastAsia="SimSun"/>
          <w:i/>
          <w:sz w:val="16"/>
        </w:rPr>
        <w:t xml:space="preserve"> </w:t>
      </w:r>
      <w:proofErr w:type="spellStart"/>
      <w:r w:rsidRPr="00547C47">
        <w:rPr>
          <w:rFonts w:eastAsia="SimSun"/>
          <w:i/>
          <w:sz w:val="16"/>
        </w:rPr>
        <w:t>number</w:t>
      </w:r>
      <w:proofErr w:type="spellEnd"/>
    </w:p>
    <w:p w14:paraId="513EFB55" w14:textId="77777777" w:rsidR="00F5128F" w:rsidRPr="00547C47" w:rsidRDefault="00F5128F" w:rsidP="00F5128F">
      <w:pPr>
        <w:numPr>
          <w:ilvl w:val="0"/>
          <w:numId w:val="43"/>
        </w:numPr>
        <w:spacing w:line="240" w:lineRule="auto"/>
        <w:ind w:left="567" w:hanging="567"/>
        <w:jc w:val="both"/>
        <w:rPr>
          <w:rFonts w:eastAsia="SimSun" w:cs="Arial"/>
          <w:i/>
          <w:sz w:val="16"/>
          <w:szCs w:val="16"/>
        </w:rPr>
      </w:pPr>
      <w:r w:rsidRPr="00547C47">
        <w:rPr>
          <w:rFonts w:eastAsia="SimSun"/>
          <w:i/>
          <w:sz w:val="16"/>
        </w:rPr>
        <w:t xml:space="preserve">Number </w:t>
      </w:r>
      <w:proofErr w:type="spellStart"/>
      <w:r w:rsidRPr="00547C47">
        <w:rPr>
          <w:rFonts w:eastAsia="SimSun"/>
          <w:i/>
          <w:sz w:val="16"/>
        </w:rPr>
        <w:t>of</w:t>
      </w:r>
      <w:proofErr w:type="spellEnd"/>
      <w:r w:rsidRPr="00547C47">
        <w:rPr>
          <w:rFonts w:eastAsia="SimSun"/>
          <w:i/>
          <w:sz w:val="16"/>
        </w:rPr>
        <w:t xml:space="preserve"> </w:t>
      </w:r>
      <w:proofErr w:type="spellStart"/>
      <w:r w:rsidRPr="00547C47">
        <w:rPr>
          <w:rFonts w:eastAsia="SimSun"/>
          <w:i/>
          <w:sz w:val="16"/>
        </w:rPr>
        <w:t>parts</w:t>
      </w:r>
      <w:proofErr w:type="spellEnd"/>
      <w:r w:rsidRPr="00547C47">
        <w:rPr>
          <w:rFonts w:eastAsia="SimSun"/>
          <w:i/>
          <w:sz w:val="16"/>
        </w:rPr>
        <w:t xml:space="preserve"> </w:t>
      </w:r>
      <w:proofErr w:type="spellStart"/>
      <w:r w:rsidRPr="00547C47">
        <w:rPr>
          <w:rFonts w:eastAsia="SimSun"/>
          <w:i/>
          <w:sz w:val="16"/>
        </w:rPr>
        <w:t>affected</w:t>
      </w:r>
      <w:proofErr w:type="spellEnd"/>
    </w:p>
    <w:p w14:paraId="783CBD53" w14:textId="77777777" w:rsidR="00F5128F" w:rsidRPr="00547C47" w:rsidRDefault="00F5128F" w:rsidP="00F5128F">
      <w:pPr>
        <w:numPr>
          <w:ilvl w:val="0"/>
          <w:numId w:val="43"/>
        </w:numPr>
        <w:spacing w:line="240" w:lineRule="auto"/>
        <w:ind w:left="567" w:hanging="567"/>
        <w:jc w:val="both"/>
        <w:rPr>
          <w:rFonts w:eastAsia="SimSun" w:cs="Arial"/>
          <w:i/>
          <w:sz w:val="16"/>
          <w:szCs w:val="16"/>
          <w:lang w:val="en-US"/>
        </w:rPr>
      </w:pPr>
      <w:r w:rsidRPr="00547C47">
        <w:rPr>
          <w:rFonts w:eastAsia="SimSun"/>
          <w:i/>
          <w:sz w:val="16"/>
          <w:lang w:val="en-US"/>
        </w:rPr>
        <w:t>A detailed description of the defect</w:t>
      </w:r>
    </w:p>
    <w:p w14:paraId="4D380400" w14:textId="77777777" w:rsidR="00F5128F" w:rsidRPr="00547C47" w:rsidRDefault="00F5128F" w:rsidP="00F5128F">
      <w:pPr>
        <w:numPr>
          <w:ilvl w:val="0"/>
          <w:numId w:val="43"/>
        </w:numPr>
        <w:spacing w:line="240" w:lineRule="auto"/>
        <w:ind w:left="567" w:hanging="567"/>
        <w:jc w:val="both"/>
        <w:rPr>
          <w:rFonts w:eastAsia="SimSun" w:cs="Arial"/>
          <w:i/>
          <w:sz w:val="16"/>
          <w:szCs w:val="16"/>
          <w:lang w:val="en-US"/>
        </w:rPr>
      </w:pPr>
      <w:r w:rsidRPr="00547C47">
        <w:rPr>
          <w:rFonts w:eastAsia="SimSun"/>
          <w:i/>
          <w:sz w:val="16"/>
          <w:lang w:val="en-US"/>
        </w:rPr>
        <w:t>A description of the consequences of the defect</w:t>
      </w:r>
    </w:p>
    <w:p w14:paraId="78FE4EBC" w14:textId="77777777" w:rsidR="00F5128F" w:rsidRPr="00583F59" w:rsidRDefault="00F5128F" w:rsidP="00F5128F">
      <w:pPr>
        <w:spacing w:line="240" w:lineRule="auto"/>
        <w:jc w:val="both"/>
        <w:rPr>
          <w:rFonts w:eastAsia="SimSun"/>
          <w:i/>
          <w:sz w:val="16"/>
          <w:szCs w:val="16"/>
          <w:lang w:val="en-US"/>
        </w:rPr>
      </w:pPr>
    </w:p>
    <w:p w14:paraId="4F1F813A" w14:textId="77777777" w:rsidR="00F5128F" w:rsidRPr="00547C47" w:rsidRDefault="00F5128F" w:rsidP="00F5128F">
      <w:pPr>
        <w:spacing w:line="240" w:lineRule="auto"/>
        <w:jc w:val="both"/>
        <w:rPr>
          <w:rFonts w:eastAsia="SimSun"/>
          <w:i/>
          <w:sz w:val="16"/>
          <w:lang w:val="en-US"/>
        </w:rPr>
      </w:pPr>
      <w:r w:rsidRPr="00547C47">
        <w:rPr>
          <w:rFonts w:eastAsia="SimSun"/>
          <w:b/>
          <w:i/>
          <w:sz w:val="16"/>
          <w:lang w:val="en-US"/>
        </w:rPr>
        <w:t>3.1.3</w:t>
      </w:r>
      <w:r w:rsidRPr="00547C47">
        <w:rPr>
          <w:rFonts w:eastAsia="SimSun"/>
          <w:b/>
          <w:i/>
          <w:sz w:val="16"/>
          <w:lang w:val="en-US"/>
        </w:rPr>
        <w:tab/>
      </w:r>
      <w:r w:rsidRPr="00547C47">
        <w:rPr>
          <w:rFonts w:eastAsia="SimSun"/>
          <w:i/>
          <w:sz w:val="16"/>
          <w:lang w:val="en-US"/>
        </w:rPr>
        <w:t>If the full scope of the documents pursuant to 3.1.2 is not yet available at the time the defect is reported, they shall be submitted as soon as possible, and this shall not affect the timeliness of the complaint.</w:t>
      </w:r>
    </w:p>
    <w:p w14:paraId="43C33AF9" w14:textId="77777777" w:rsidR="00F5128F" w:rsidRPr="00583F59" w:rsidRDefault="00F5128F" w:rsidP="00F5128F">
      <w:pPr>
        <w:spacing w:line="240" w:lineRule="auto"/>
        <w:jc w:val="both"/>
        <w:rPr>
          <w:rFonts w:eastAsia="SimSun"/>
          <w:b/>
          <w:i/>
          <w:sz w:val="16"/>
          <w:szCs w:val="16"/>
          <w:lang w:val="en-US" w:eastAsia="zh-CN"/>
        </w:rPr>
      </w:pPr>
    </w:p>
    <w:p w14:paraId="33BA486F" w14:textId="14EFDDAF" w:rsidR="00F5128F" w:rsidRDefault="00F5128F" w:rsidP="00F5128F">
      <w:pPr>
        <w:spacing w:line="240" w:lineRule="auto"/>
        <w:jc w:val="both"/>
        <w:rPr>
          <w:rFonts w:eastAsia="SimSun"/>
          <w:b/>
          <w:i/>
          <w:sz w:val="16"/>
          <w:lang w:val="en-US"/>
        </w:rPr>
      </w:pPr>
      <w:r w:rsidRPr="00547C47">
        <w:rPr>
          <w:rFonts w:eastAsia="SimSun"/>
          <w:b/>
          <w:i/>
          <w:sz w:val="16"/>
          <w:lang w:val="en-US"/>
        </w:rPr>
        <w:t>3.2</w:t>
      </w:r>
      <w:r w:rsidRPr="00547C47">
        <w:rPr>
          <w:rFonts w:eastAsia="SimSun"/>
          <w:b/>
          <w:i/>
          <w:sz w:val="16"/>
          <w:lang w:val="en-US"/>
        </w:rPr>
        <w:tab/>
        <w:t>Handling defective parts</w:t>
      </w:r>
    </w:p>
    <w:p w14:paraId="51184748" w14:textId="77777777" w:rsidR="00583F59" w:rsidRPr="00547C47" w:rsidRDefault="00583F59" w:rsidP="00F5128F">
      <w:pPr>
        <w:spacing w:line="240" w:lineRule="auto"/>
        <w:jc w:val="both"/>
        <w:rPr>
          <w:rFonts w:eastAsia="SimSun"/>
          <w:b/>
          <w:i/>
          <w:sz w:val="16"/>
          <w:lang w:val="en-US"/>
        </w:rPr>
      </w:pPr>
    </w:p>
    <w:p w14:paraId="0C79AC55" w14:textId="77777777" w:rsidR="00F5128F" w:rsidRDefault="00F5128F" w:rsidP="00F5128F">
      <w:pPr>
        <w:spacing w:line="240" w:lineRule="auto"/>
        <w:jc w:val="both"/>
        <w:rPr>
          <w:rFonts w:eastAsia="SimSun"/>
          <w:i/>
          <w:sz w:val="16"/>
          <w:lang w:val="en-US"/>
        </w:rPr>
      </w:pPr>
      <w:r w:rsidRPr="00547C47">
        <w:rPr>
          <w:rFonts w:eastAsia="SimSun"/>
          <w:b/>
          <w:i/>
          <w:sz w:val="16"/>
          <w:lang w:val="en-US"/>
        </w:rPr>
        <w:t>3.2.1</w:t>
      </w:r>
      <w:r w:rsidRPr="00547C47">
        <w:rPr>
          <w:rFonts w:eastAsia="SimSun"/>
          <w:b/>
          <w:i/>
          <w:sz w:val="16"/>
          <w:lang w:val="en-US"/>
        </w:rPr>
        <w:tab/>
      </w:r>
      <w:r w:rsidRPr="00547C47">
        <w:rPr>
          <w:rFonts w:eastAsia="SimSun"/>
          <w:i/>
          <w:sz w:val="16"/>
          <w:lang w:val="en-US"/>
        </w:rPr>
        <w:t xml:space="preserve">The customer shall be entitled to return all defective parts to the supplier at the supplier’s expense, unless the supplier notifies the customer in writing within 5 working days that it will collect the parts at its own expense and carries out the collection within a further 15 working days or releases the parts for scrapping. Any additional proceeds from scrapping shall be credited to the supplier’s account. This paragraph only applies to defective parts which have not yet been delivered or passed on by the </w:t>
      </w:r>
      <w:proofErr w:type="gramStart"/>
      <w:r w:rsidRPr="00547C47">
        <w:rPr>
          <w:rFonts w:eastAsia="SimSun"/>
          <w:i/>
          <w:sz w:val="16"/>
          <w:lang w:val="en-US"/>
        </w:rPr>
        <w:t>customer</w:t>
      </w:r>
      <w:proofErr w:type="gramEnd"/>
      <w:r w:rsidRPr="00547C47">
        <w:rPr>
          <w:rFonts w:eastAsia="SimSun"/>
          <w:i/>
          <w:sz w:val="16"/>
          <w:lang w:val="en-US"/>
        </w:rPr>
        <w:t xml:space="preserve"> and which are still within the direct sphere of influence of the customer.</w:t>
      </w:r>
    </w:p>
    <w:p w14:paraId="32D502D6" w14:textId="77777777" w:rsidR="00F5128F" w:rsidRPr="00583F59" w:rsidRDefault="00F5128F" w:rsidP="00F5128F">
      <w:pPr>
        <w:spacing w:line="240" w:lineRule="auto"/>
        <w:jc w:val="both"/>
        <w:rPr>
          <w:rFonts w:eastAsia="SimSun"/>
          <w:i/>
          <w:sz w:val="16"/>
          <w:szCs w:val="16"/>
          <w:lang w:val="en-US"/>
        </w:rPr>
      </w:pPr>
    </w:p>
    <w:p w14:paraId="30DA89EF" w14:textId="1FDD6787" w:rsidR="00F5128F" w:rsidRDefault="00F5128F" w:rsidP="00F5128F">
      <w:pPr>
        <w:spacing w:line="240" w:lineRule="auto"/>
        <w:jc w:val="both"/>
        <w:rPr>
          <w:rFonts w:eastAsia="SimSun"/>
          <w:i/>
          <w:sz w:val="16"/>
          <w:lang w:val="en-US"/>
        </w:rPr>
      </w:pPr>
      <w:r w:rsidRPr="00F659E6">
        <w:rPr>
          <w:rFonts w:eastAsia="SimSun"/>
          <w:b/>
          <w:i/>
          <w:sz w:val="16"/>
          <w:lang w:val="en-US"/>
        </w:rPr>
        <w:t>3.2.2</w:t>
      </w:r>
      <w:r w:rsidRPr="00F659E6">
        <w:rPr>
          <w:rFonts w:eastAsia="SimSun"/>
          <w:b/>
          <w:i/>
          <w:sz w:val="16"/>
          <w:lang w:val="en-US"/>
        </w:rPr>
        <w:tab/>
      </w:r>
      <w:r w:rsidRPr="00F659E6">
        <w:rPr>
          <w:rFonts w:eastAsia="SimSun"/>
          <w:i/>
          <w:sz w:val="16"/>
          <w:lang w:val="en-US"/>
        </w:rPr>
        <w:t>For defective parts which have already been delivered or passed on by the customer, the supplier must request return immediately after notification of the defect in accordance with 3.1</w:t>
      </w:r>
      <w:r w:rsidR="00F659E6" w:rsidRPr="00F659E6">
        <w:rPr>
          <w:rFonts w:eastAsia="SimSun"/>
          <w:i/>
          <w:sz w:val="16"/>
          <w:lang w:val="en-US"/>
        </w:rPr>
        <w:t>, if requested by the supplier.</w:t>
      </w:r>
    </w:p>
    <w:p w14:paraId="4142BFFA" w14:textId="38EE1287" w:rsidR="00583F59" w:rsidRDefault="00583F59" w:rsidP="00F5128F">
      <w:pPr>
        <w:spacing w:line="240" w:lineRule="auto"/>
        <w:jc w:val="both"/>
        <w:rPr>
          <w:rFonts w:eastAsia="SimSun"/>
          <w:i/>
          <w:sz w:val="16"/>
          <w:lang w:val="en-US"/>
        </w:rPr>
      </w:pPr>
    </w:p>
    <w:p w14:paraId="2049919F" w14:textId="77777777" w:rsidR="00893008" w:rsidRDefault="00893008" w:rsidP="00F5128F">
      <w:pPr>
        <w:spacing w:line="240" w:lineRule="auto"/>
        <w:jc w:val="both"/>
        <w:rPr>
          <w:rFonts w:eastAsia="SimSun"/>
          <w:i/>
          <w:sz w:val="16"/>
          <w:lang w:val="en-US"/>
        </w:rPr>
      </w:pPr>
    </w:p>
    <w:p w14:paraId="589A2061" w14:textId="229940EE" w:rsidR="00583F59" w:rsidRDefault="00583F59" w:rsidP="00583F59">
      <w:pPr>
        <w:spacing w:line="240" w:lineRule="auto"/>
        <w:rPr>
          <w:rFonts w:eastAsia="SimSun"/>
          <w:b/>
          <w:i/>
          <w:sz w:val="16"/>
          <w:lang w:val="en-US"/>
        </w:rPr>
      </w:pPr>
      <w:r w:rsidRPr="00547C47">
        <w:rPr>
          <w:rFonts w:eastAsia="SimSun"/>
          <w:b/>
          <w:i/>
          <w:sz w:val="16"/>
          <w:lang w:val="en-US"/>
        </w:rPr>
        <w:t>3.3</w:t>
      </w:r>
      <w:r w:rsidRPr="00547C47">
        <w:rPr>
          <w:rFonts w:eastAsia="SimSun"/>
          <w:b/>
          <w:i/>
          <w:sz w:val="16"/>
          <w:lang w:val="en-US"/>
        </w:rPr>
        <w:tab/>
        <w:t>Recurring defects</w:t>
      </w:r>
    </w:p>
    <w:p w14:paraId="6C5CA62D" w14:textId="77777777" w:rsidR="00583F59" w:rsidRPr="00547C47" w:rsidRDefault="00583F59" w:rsidP="00583F59">
      <w:pPr>
        <w:spacing w:line="240" w:lineRule="auto"/>
        <w:rPr>
          <w:rFonts w:eastAsia="SimSun"/>
          <w:b/>
          <w:i/>
          <w:sz w:val="16"/>
          <w:lang w:val="en-US"/>
        </w:rPr>
      </w:pPr>
    </w:p>
    <w:p w14:paraId="2BD91703" w14:textId="038212DD" w:rsidR="00583F59" w:rsidRPr="00547C47" w:rsidRDefault="00583F59" w:rsidP="00583F59">
      <w:pPr>
        <w:spacing w:line="240" w:lineRule="auto"/>
        <w:jc w:val="both"/>
        <w:rPr>
          <w:rFonts w:eastAsia="SimSun" w:cs="Arial"/>
          <w:i/>
          <w:sz w:val="16"/>
          <w:szCs w:val="16"/>
          <w:lang w:val="en-US"/>
        </w:rPr>
      </w:pPr>
      <w:r w:rsidRPr="00547C47">
        <w:rPr>
          <w:rFonts w:eastAsia="SimSun"/>
          <w:i/>
          <w:sz w:val="16"/>
          <w:lang w:val="en-US"/>
        </w:rPr>
        <w:t>In the event of defects, the supplier assures the customer that it will take:</w:t>
      </w:r>
    </w:p>
    <w:p w14:paraId="42548589" w14:textId="77777777" w:rsidR="00583F59" w:rsidRPr="00547C47" w:rsidRDefault="00583F59" w:rsidP="00583F59">
      <w:pPr>
        <w:numPr>
          <w:ilvl w:val="0"/>
          <w:numId w:val="43"/>
        </w:numPr>
        <w:spacing w:line="240" w:lineRule="auto"/>
        <w:ind w:left="567" w:hanging="567"/>
        <w:jc w:val="both"/>
        <w:rPr>
          <w:rFonts w:eastAsia="SimSun" w:cs="Arial"/>
          <w:i/>
          <w:sz w:val="16"/>
          <w:szCs w:val="16"/>
          <w:lang w:val="en-US"/>
        </w:rPr>
      </w:pPr>
      <w:r w:rsidRPr="00547C47">
        <w:rPr>
          <w:rFonts w:eastAsia="SimSun"/>
          <w:i/>
          <w:sz w:val="16"/>
          <w:lang w:val="en-US"/>
        </w:rPr>
        <w:t>Effective, immediate action to separate the defective parts from the defect-free parts in stock, in transit, and in the current production series</w:t>
      </w:r>
    </w:p>
    <w:p w14:paraId="3F93C27E" w14:textId="77777777" w:rsidR="00583F59" w:rsidRPr="00547C47" w:rsidRDefault="00583F59" w:rsidP="00583F59">
      <w:pPr>
        <w:numPr>
          <w:ilvl w:val="0"/>
          <w:numId w:val="43"/>
        </w:numPr>
        <w:spacing w:line="240" w:lineRule="auto"/>
        <w:ind w:left="567" w:hanging="567"/>
        <w:jc w:val="both"/>
        <w:rPr>
          <w:rFonts w:eastAsia="SimSun" w:cs="Arial"/>
          <w:i/>
          <w:sz w:val="16"/>
          <w:szCs w:val="16"/>
          <w:lang w:val="en-US"/>
        </w:rPr>
      </w:pPr>
      <w:r w:rsidRPr="00547C47">
        <w:rPr>
          <w:rFonts w:eastAsia="SimSun"/>
          <w:i/>
          <w:sz w:val="16"/>
          <w:lang w:val="en-US"/>
        </w:rPr>
        <w:t>Effective stoppage and preventative measures in the series production to prevent recurring defects</w:t>
      </w:r>
    </w:p>
    <w:p w14:paraId="7AA9A133" w14:textId="6DED92EE" w:rsidR="00583F59" w:rsidRDefault="00583F59" w:rsidP="00F5128F">
      <w:pPr>
        <w:spacing w:line="240" w:lineRule="auto"/>
        <w:jc w:val="both"/>
        <w:rPr>
          <w:rFonts w:eastAsia="SimSun"/>
          <w:i/>
          <w:sz w:val="16"/>
          <w:lang w:val="en-US"/>
        </w:rPr>
      </w:pPr>
    </w:p>
    <w:p w14:paraId="4AEA6686" w14:textId="77777777" w:rsidR="00F5128F" w:rsidRDefault="00F5128F" w:rsidP="00F5128F">
      <w:pPr>
        <w:spacing w:line="240" w:lineRule="auto"/>
        <w:jc w:val="both"/>
        <w:rPr>
          <w:rFonts w:eastAsia="SimSun"/>
          <w:i/>
          <w:sz w:val="16"/>
          <w:lang w:val="en-US"/>
        </w:rPr>
      </w:pPr>
      <w:r>
        <w:rPr>
          <w:rFonts w:eastAsia="SimSun"/>
          <w:i/>
          <w:sz w:val="16"/>
          <w:lang w:val="en-US"/>
        </w:rPr>
        <w:br w:type="page"/>
      </w:r>
    </w:p>
    <w:p w14:paraId="2589CAE0" w14:textId="77777777" w:rsidR="00F5128F" w:rsidRPr="00547C47" w:rsidRDefault="00F5128F" w:rsidP="00F5128F">
      <w:pPr>
        <w:spacing w:line="240" w:lineRule="auto"/>
        <w:ind w:left="567" w:hanging="567"/>
        <w:jc w:val="both"/>
        <w:rPr>
          <w:rFonts w:eastAsia="SimSun"/>
          <w:b/>
          <w:sz w:val="16"/>
        </w:rPr>
      </w:pPr>
      <w:r w:rsidRPr="00547C47">
        <w:rPr>
          <w:rFonts w:eastAsia="SimSun"/>
          <w:b/>
          <w:sz w:val="16"/>
        </w:rPr>
        <w:lastRenderedPageBreak/>
        <w:t>3.4</w:t>
      </w:r>
      <w:r w:rsidRPr="00547C47">
        <w:rPr>
          <w:rFonts w:eastAsia="SimSun"/>
          <w:b/>
          <w:sz w:val="16"/>
        </w:rPr>
        <w:tab/>
        <w:t xml:space="preserve">Gefahr in Verzug / Vermeidung höherer </w:t>
      </w:r>
    </w:p>
    <w:p w14:paraId="3238C293" w14:textId="0AB0326E" w:rsidR="00F5128F" w:rsidRDefault="00F5128F" w:rsidP="00F5128F">
      <w:pPr>
        <w:spacing w:line="240" w:lineRule="auto"/>
        <w:ind w:left="567" w:hanging="567"/>
        <w:jc w:val="both"/>
        <w:rPr>
          <w:rFonts w:eastAsia="SimSun"/>
          <w:b/>
          <w:sz w:val="16"/>
        </w:rPr>
      </w:pPr>
      <w:r w:rsidRPr="00547C47">
        <w:rPr>
          <w:rFonts w:eastAsia="SimSun"/>
          <w:b/>
          <w:sz w:val="16"/>
        </w:rPr>
        <w:t>Folgekosten</w:t>
      </w:r>
    </w:p>
    <w:p w14:paraId="248B6B92" w14:textId="77777777" w:rsidR="00CC4288" w:rsidRDefault="00CC4288" w:rsidP="00F5128F">
      <w:pPr>
        <w:spacing w:line="240" w:lineRule="auto"/>
        <w:ind w:left="567" w:hanging="567"/>
        <w:jc w:val="both"/>
        <w:rPr>
          <w:rFonts w:eastAsia="SimSun"/>
          <w:b/>
          <w:sz w:val="16"/>
        </w:rPr>
      </w:pPr>
    </w:p>
    <w:p w14:paraId="468D5B04" w14:textId="77777777" w:rsidR="00F5128F" w:rsidRPr="00547C47" w:rsidRDefault="00F5128F" w:rsidP="00F5128F">
      <w:pPr>
        <w:spacing w:line="240" w:lineRule="auto"/>
        <w:jc w:val="both"/>
        <w:rPr>
          <w:rFonts w:eastAsia="SimSun"/>
          <w:sz w:val="16"/>
        </w:rPr>
      </w:pPr>
      <w:r w:rsidRPr="00547C47">
        <w:rPr>
          <w:rFonts w:eastAsia="SimSun"/>
          <w:sz w:val="16"/>
        </w:rPr>
        <w:t>Zur Vermeidung von höheren Folgekosten oder bei Gefahr in Verzug, behält sich der Kunde das Recht vor, parallel zur Mängelanzeige bereits Sofortmaßnahmen einzuleiten.</w:t>
      </w:r>
    </w:p>
    <w:p w14:paraId="671E00D1" w14:textId="00394BDD" w:rsidR="00583F59" w:rsidRDefault="00583F59" w:rsidP="00F5128F">
      <w:pPr>
        <w:spacing w:line="240" w:lineRule="auto"/>
        <w:jc w:val="both"/>
        <w:rPr>
          <w:rFonts w:eastAsia="SimSun"/>
          <w:b/>
          <w:sz w:val="16"/>
        </w:rPr>
      </w:pPr>
    </w:p>
    <w:p w14:paraId="311FFA6F" w14:textId="77777777" w:rsidR="00CC4288" w:rsidRDefault="00CC4288" w:rsidP="00F5128F">
      <w:pPr>
        <w:spacing w:line="240" w:lineRule="auto"/>
        <w:jc w:val="both"/>
        <w:rPr>
          <w:rFonts w:eastAsia="SimSun"/>
          <w:b/>
          <w:sz w:val="16"/>
        </w:rPr>
      </w:pPr>
    </w:p>
    <w:p w14:paraId="159CB8E2" w14:textId="13AA9011" w:rsidR="00F5128F" w:rsidRDefault="00F5128F" w:rsidP="00F5128F">
      <w:pPr>
        <w:spacing w:line="240" w:lineRule="auto"/>
        <w:jc w:val="both"/>
        <w:rPr>
          <w:rFonts w:eastAsia="SimSun"/>
          <w:b/>
          <w:sz w:val="16"/>
        </w:rPr>
      </w:pPr>
      <w:r w:rsidRPr="00547C47">
        <w:rPr>
          <w:rFonts w:eastAsia="SimSun"/>
          <w:b/>
          <w:sz w:val="16"/>
        </w:rPr>
        <w:t>3.5</w:t>
      </w:r>
      <w:r w:rsidRPr="00547C47">
        <w:rPr>
          <w:rFonts w:eastAsia="SimSun"/>
          <w:b/>
          <w:sz w:val="16"/>
        </w:rPr>
        <w:tab/>
        <w:t>Eigenleistung des Lieferanten</w:t>
      </w:r>
    </w:p>
    <w:p w14:paraId="11658F5B" w14:textId="77777777" w:rsidR="00CC4288" w:rsidRDefault="00CC4288" w:rsidP="00F5128F">
      <w:pPr>
        <w:spacing w:line="240" w:lineRule="auto"/>
        <w:jc w:val="both"/>
        <w:rPr>
          <w:rFonts w:eastAsia="SimSun"/>
          <w:b/>
          <w:sz w:val="16"/>
        </w:rPr>
      </w:pPr>
    </w:p>
    <w:p w14:paraId="386D8334" w14:textId="77777777" w:rsidR="00F5128F" w:rsidRPr="00547C47" w:rsidRDefault="00F5128F" w:rsidP="00F5128F">
      <w:pPr>
        <w:spacing w:line="240" w:lineRule="auto"/>
        <w:jc w:val="both"/>
        <w:rPr>
          <w:rFonts w:eastAsia="SimSun"/>
          <w:sz w:val="16"/>
        </w:rPr>
      </w:pPr>
      <w:r w:rsidRPr="00547C47">
        <w:rPr>
          <w:rFonts w:eastAsia="SimSun" w:cs="Arial"/>
          <w:sz w:val="16"/>
          <w:szCs w:val="16"/>
        </w:rPr>
        <w:t xml:space="preserve">Der Kunde räumt dem Lieferanten die Möglichkeit ein, notwendige Maßnahmen zur Mängelbeseitigung vor Ort beim Kunden (sortieren, nacharbeiten, …) in Abstimmung mit und nach Freigabe durch den Kunden durchzuführen, sofern dies organisatorisch / räumlich </w:t>
      </w:r>
      <w:r w:rsidRPr="00547C47">
        <w:rPr>
          <w:rFonts w:eastAsia="SimSun"/>
          <w:sz w:val="16"/>
        </w:rPr>
        <w:t>vertretbar ist. Punkt 3.4 bleibt davon unberührt.</w:t>
      </w:r>
    </w:p>
    <w:p w14:paraId="5C4F3835" w14:textId="77777777" w:rsidR="00F5128F" w:rsidRPr="00547C47" w:rsidRDefault="00F5128F" w:rsidP="00F5128F">
      <w:pPr>
        <w:spacing w:line="240" w:lineRule="auto"/>
        <w:jc w:val="both"/>
        <w:rPr>
          <w:rFonts w:eastAsia="SimSun"/>
          <w:sz w:val="16"/>
        </w:rPr>
      </w:pPr>
    </w:p>
    <w:p w14:paraId="662C2CAF" w14:textId="32D7410E" w:rsidR="00F5128F" w:rsidRDefault="00F5128F" w:rsidP="00F5128F">
      <w:pPr>
        <w:spacing w:line="240" w:lineRule="auto"/>
        <w:jc w:val="both"/>
        <w:rPr>
          <w:rFonts w:eastAsia="SimSun"/>
          <w:b/>
          <w:sz w:val="16"/>
        </w:rPr>
      </w:pPr>
      <w:r w:rsidRPr="00547C47">
        <w:rPr>
          <w:rFonts w:eastAsia="SimSun"/>
          <w:b/>
          <w:sz w:val="16"/>
        </w:rPr>
        <w:t>3.6</w:t>
      </w:r>
      <w:r w:rsidRPr="00547C47">
        <w:rPr>
          <w:rFonts w:eastAsia="SimSun"/>
          <w:b/>
          <w:sz w:val="16"/>
        </w:rPr>
        <w:tab/>
        <w:t>Annahme unter Vorbehalt</w:t>
      </w:r>
    </w:p>
    <w:p w14:paraId="06E777F4" w14:textId="77777777" w:rsidR="00CC4288" w:rsidRDefault="00CC4288" w:rsidP="00F5128F">
      <w:pPr>
        <w:spacing w:line="240" w:lineRule="auto"/>
        <w:jc w:val="both"/>
        <w:rPr>
          <w:rFonts w:eastAsia="SimSun"/>
          <w:b/>
          <w:sz w:val="16"/>
        </w:rPr>
      </w:pPr>
    </w:p>
    <w:p w14:paraId="47BB10D6" w14:textId="1B608BF9" w:rsidR="00F5128F" w:rsidRPr="00547C47" w:rsidRDefault="00F5128F" w:rsidP="00F5128F">
      <w:pPr>
        <w:spacing w:line="240" w:lineRule="auto"/>
        <w:jc w:val="both"/>
        <w:rPr>
          <w:rFonts w:eastAsia="SimSun"/>
          <w:sz w:val="16"/>
        </w:rPr>
      </w:pPr>
      <w:r w:rsidRPr="00547C47">
        <w:rPr>
          <w:rFonts w:eastAsia="SimSun"/>
          <w:sz w:val="16"/>
        </w:rPr>
        <w:t>Der Kunde behält sich vor, Teile trotz vorhandener Mängel anzunehmen. Dies stellt jedoch für sich per se noch keinen Verzicht auf die aus der Lieferung mangelhafter Teile resultierenden Rechte dar</w:t>
      </w:r>
      <w:r w:rsidR="00893008">
        <w:rPr>
          <w:rFonts w:eastAsia="SimSun"/>
          <w:sz w:val="16"/>
        </w:rPr>
        <w:t xml:space="preserve">. Der Kunde </w:t>
      </w:r>
      <w:r w:rsidRPr="00547C47">
        <w:rPr>
          <w:rFonts w:eastAsia="SimSun"/>
          <w:sz w:val="16"/>
        </w:rPr>
        <w:t xml:space="preserve">behält sich </w:t>
      </w:r>
      <w:r w:rsidR="00893008" w:rsidRPr="00547C47">
        <w:rPr>
          <w:rFonts w:eastAsia="SimSun"/>
          <w:sz w:val="16"/>
        </w:rPr>
        <w:t xml:space="preserve">jedoch </w:t>
      </w:r>
      <w:r w:rsidRPr="00547C47">
        <w:rPr>
          <w:rFonts w:eastAsia="SimSun"/>
          <w:sz w:val="16"/>
        </w:rPr>
        <w:t>das Recht vor, für Folgelieferungen auf Mängelfreiheit zu bestehen.</w:t>
      </w:r>
    </w:p>
    <w:p w14:paraId="6E81C4B8" w14:textId="77777777" w:rsidR="00F5128F" w:rsidRDefault="00F5128F" w:rsidP="00F5128F">
      <w:pPr>
        <w:spacing w:line="240" w:lineRule="auto"/>
        <w:jc w:val="both"/>
        <w:rPr>
          <w:rFonts w:eastAsia="SimSun"/>
          <w:i/>
          <w:sz w:val="16"/>
        </w:rPr>
      </w:pPr>
    </w:p>
    <w:p w14:paraId="0364C507" w14:textId="6334A08A" w:rsidR="00F5128F" w:rsidRDefault="00F5128F" w:rsidP="00F5128F">
      <w:pPr>
        <w:spacing w:line="240" w:lineRule="auto"/>
        <w:jc w:val="both"/>
        <w:rPr>
          <w:rFonts w:eastAsia="SimSun"/>
          <w:b/>
          <w:sz w:val="18"/>
          <w:szCs w:val="18"/>
        </w:rPr>
      </w:pPr>
      <w:r w:rsidRPr="00547C47">
        <w:rPr>
          <w:rFonts w:eastAsia="SimSun"/>
          <w:b/>
          <w:sz w:val="18"/>
          <w:szCs w:val="18"/>
        </w:rPr>
        <w:t>4</w:t>
      </w:r>
      <w:r w:rsidRPr="00547C47">
        <w:rPr>
          <w:rFonts w:eastAsia="SimSun"/>
          <w:b/>
          <w:sz w:val="18"/>
          <w:szCs w:val="18"/>
        </w:rPr>
        <w:tab/>
        <w:t>Schlussbestimmungen</w:t>
      </w:r>
    </w:p>
    <w:p w14:paraId="74FFC591" w14:textId="77777777" w:rsidR="00583F59" w:rsidRPr="00547C47" w:rsidRDefault="00583F59" w:rsidP="00F5128F">
      <w:pPr>
        <w:spacing w:line="240" w:lineRule="auto"/>
        <w:jc w:val="both"/>
        <w:rPr>
          <w:rFonts w:eastAsia="SimSun"/>
          <w:b/>
          <w:sz w:val="18"/>
          <w:szCs w:val="18"/>
        </w:rPr>
      </w:pPr>
    </w:p>
    <w:p w14:paraId="4BE74C86" w14:textId="77777777" w:rsidR="00F5128F" w:rsidRPr="00547C47" w:rsidRDefault="00F5128F" w:rsidP="00F5128F">
      <w:pPr>
        <w:spacing w:line="240" w:lineRule="auto"/>
        <w:jc w:val="both"/>
        <w:rPr>
          <w:rFonts w:eastAsia="SimSun"/>
          <w:sz w:val="16"/>
        </w:rPr>
      </w:pPr>
      <w:r w:rsidRPr="00547C47">
        <w:rPr>
          <w:rFonts w:eastAsia="SimSun"/>
          <w:b/>
          <w:sz w:val="16"/>
        </w:rPr>
        <w:t>4.1</w:t>
      </w:r>
      <w:r w:rsidRPr="00547C47">
        <w:rPr>
          <w:rFonts w:eastAsia="SimSun"/>
          <w:b/>
          <w:sz w:val="16"/>
        </w:rPr>
        <w:tab/>
      </w:r>
      <w:r w:rsidRPr="00547C47">
        <w:rPr>
          <w:rFonts w:eastAsia="SimSun"/>
          <w:sz w:val="16"/>
        </w:rPr>
        <w:t xml:space="preserve">Diese Vereinbarung tritt mit Unterzeichnung in Kraft und gilt auf unbestimmte Zeit für alle Lieferungen von Liefergegenständen, die im zeitlichen Geltungsbereich dieser Vereinbarung erfolgen. </w:t>
      </w:r>
    </w:p>
    <w:p w14:paraId="036F8640" w14:textId="77777777" w:rsidR="00F5128F" w:rsidRPr="00547C47" w:rsidRDefault="00F5128F" w:rsidP="00F5128F">
      <w:pPr>
        <w:spacing w:line="240" w:lineRule="auto"/>
        <w:jc w:val="both"/>
        <w:rPr>
          <w:rFonts w:eastAsia="SimSun"/>
          <w:sz w:val="16"/>
        </w:rPr>
      </w:pPr>
    </w:p>
    <w:p w14:paraId="687E095C" w14:textId="3BDF2EC6" w:rsidR="00F5128F" w:rsidRPr="00A84825" w:rsidRDefault="00F5128F" w:rsidP="00F5128F">
      <w:pPr>
        <w:spacing w:line="240" w:lineRule="auto"/>
        <w:jc w:val="both"/>
        <w:rPr>
          <w:rFonts w:eastAsia="SimSun"/>
          <w:bCs/>
          <w:sz w:val="16"/>
        </w:rPr>
      </w:pPr>
      <w:r w:rsidRPr="00547C47">
        <w:rPr>
          <w:rFonts w:eastAsia="SimSun"/>
          <w:b/>
          <w:sz w:val="16"/>
        </w:rPr>
        <w:t>4.2</w:t>
      </w:r>
      <w:r w:rsidRPr="00547C47">
        <w:rPr>
          <w:rFonts w:eastAsia="SimSun"/>
          <w:b/>
          <w:sz w:val="16"/>
        </w:rPr>
        <w:tab/>
      </w:r>
      <w:r w:rsidR="00A84825" w:rsidRPr="00A84825">
        <w:rPr>
          <w:rFonts w:eastAsia="SimSun"/>
          <w:bCs/>
          <w:sz w:val="16"/>
        </w:rPr>
        <w:t>Abänderungen zu dieser QSV erlangen nur dann Geltung, wenn diese einvernehmlich, schriftlich und beidseitig unterschrieben vereinbart werden.</w:t>
      </w:r>
    </w:p>
    <w:p w14:paraId="4639EC88" w14:textId="77777777" w:rsidR="00F5128F" w:rsidRPr="00547C47" w:rsidRDefault="00F5128F" w:rsidP="00F5128F">
      <w:pPr>
        <w:spacing w:line="240" w:lineRule="auto"/>
        <w:jc w:val="both"/>
        <w:rPr>
          <w:rFonts w:eastAsia="SimSun"/>
          <w:sz w:val="16"/>
        </w:rPr>
      </w:pPr>
    </w:p>
    <w:p w14:paraId="3733FCA4" w14:textId="5A9F1D97" w:rsidR="00F5128F" w:rsidRPr="000E7AF7" w:rsidRDefault="00F5128F" w:rsidP="00F5128F">
      <w:pPr>
        <w:spacing w:line="240" w:lineRule="auto"/>
        <w:jc w:val="both"/>
        <w:rPr>
          <w:rFonts w:eastAsia="SimSun"/>
          <w:bCs/>
          <w:sz w:val="16"/>
        </w:rPr>
      </w:pPr>
      <w:r w:rsidRPr="00547C47">
        <w:rPr>
          <w:rFonts w:eastAsia="SimSun"/>
          <w:b/>
          <w:sz w:val="16"/>
        </w:rPr>
        <w:t>4.3</w:t>
      </w:r>
      <w:r w:rsidRPr="00547C47">
        <w:rPr>
          <w:rFonts w:eastAsia="SimSun"/>
          <w:b/>
          <w:sz w:val="16"/>
        </w:rPr>
        <w:tab/>
      </w:r>
      <w:bookmarkStart w:id="4" w:name="_Hlk131492232"/>
      <w:r w:rsidR="00CC4288" w:rsidRPr="00BF0ED6">
        <w:rPr>
          <w:rFonts w:eastAsia="SimSun"/>
          <w:bCs/>
          <w:sz w:val="16"/>
        </w:rPr>
        <w:t xml:space="preserve">Sollte eine Bestimmung dieses Vertrages ganz </w:t>
      </w:r>
      <w:r w:rsidR="00CC4288" w:rsidRPr="000E7AF7">
        <w:rPr>
          <w:rFonts w:eastAsia="SimSun"/>
          <w:bCs/>
          <w:sz w:val="16"/>
        </w:rPr>
        <w:t>oder teilweise unwirksam oder undurchführbar sein oder werden, so bleibt die Wirksamkeit der übrigen Bestimmungen dieses Vertrages davon unberührt. Anstelle der unwirksamen oder undurchführbaren Bestimmung gilt eine solche Regelung als vereinbart, die, soweit rechtlich zulässig, nach Ort, Zeit, Maß und Geltungsbereich wirtschaftlich dem am nächsten kommt, was nach dem ursprünglichen Sinn und Zweck der unwirksamen oder undurchführbaren Bestimmung gewollt war. Dies gilt entsprechend im Fall von unbeabsichtigten Lücken in diesem Vertrag. Diese salvatorische Klausel ist keine bloße Beweislastumkehr, sondern bedingt das Gesetz insgesamt ab.</w:t>
      </w:r>
      <w:bookmarkEnd w:id="4"/>
    </w:p>
    <w:p w14:paraId="606FF43F" w14:textId="77777777" w:rsidR="00F5128F" w:rsidRPr="000E7AF7" w:rsidRDefault="00F5128F" w:rsidP="00F5128F">
      <w:pPr>
        <w:spacing w:line="240" w:lineRule="auto"/>
        <w:jc w:val="both"/>
        <w:rPr>
          <w:rFonts w:eastAsia="SimSun"/>
          <w:sz w:val="16"/>
        </w:rPr>
      </w:pPr>
    </w:p>
    <w:p w14:paraId="41F9F877" w14:textId="77777777" w:rsidR="00F5128F" w:rsidRPr="000E7AF7" w:rsidRDefault="00F5128F" w:rsidP="00F5128F">
      <w:pPr>
        <w:spacing w:line="240" w:lineRule="auto"/>
        <w:jc w:val="both"/>
        <w:rPr>
          <w:rFonts w:eastAsia="SimSun"/>
          <w:sz w:val="16"/>
        </w:rPr>
      </w:pPr>
      <w:r w:rsidRPr="000E7AF7">
        <w:rPr>
          <w:rFonts w:eastAsia="SimSun"/>
          <w:b/>
          <w:sz w:val="16"/>
        </w:rPr>
        <w:t>4.4</w:t>
      </w:r>
      <w:r w:rsidRPr="000E7AF7">
        <w:rPr>
          <w:rFonts w:eastAsia="SimSun"/>
          <w:b/>
          <w:sz w:val="16"/>
        </w:rPr>
        <w:tab/>
      </w:r>
      <w:r w:rsidRPr="000E7AF7">
        <w:rPr>
          <w:rFonts w:eastAsia="SimSun"/>
          <w:sz w:val="16"/>
        </w:rPr>
        <w:t>Alle Anlagen zu dieser Vereinbarung bilden integrierende Vereinbarungsbestandteile. Im Falle eines Konfliktes gehen diese Anlagen der Vereinbarung vor.</w:t>
      </w:r>
    </w:p>
    <w:p w14:paraId="2DBDD66E" w14:textId="77777777" w:rsidR="00F5128F" w:rsidRPr="000E7AF7" w:rsidRDefault="00F5128F" w:rsidP="00F5128F">
      <w:pPr>
        <w:spacing w:line="240" w:lineRule="auto"/>
        <w:jc w:val="both"/>
        <w:rPr>
          <w:rFonts w:eastAsia="SimSun"/>
          <w:sz w:val="16"/>
        </w:rPr>
      </w:pPr>
    </w:p>
    <w:p w14:paraId="66D814B2" w14:textId="674B72D3" w:rsidR="00F5128F" w:rsidRPr="000E7AF7" w:rsidRDefault="00F5128F" w:rsidP="00F5128F">
      <w:pPr>
        <w:spacing w:line="240" w:lineRule="auto"/>
        <w:jc w:val="both"/>
        <w:rPr>
          <w:rFonts w:eastAsia="SimSun" w:cs="Arial"/>
          <w:sz w:val="16"/>
          <w:szCs w:val="16"/>
        </w:rPr>
      </w:pPr>
      <w:r w:rsidRPr="000E7AF7">
        <w:rPr>
          <w:rFonts w:eastAsia="SimSun"/>
          <w:b/>
          <w:sz w:val="16"/>
        </w:rPr>
        <w:t>4.5</w:t>
      </w:r>
      <w:r w:rsidRPr="000E7AF7">
        <w:rPr>
          <w:rFonts w:eastAsia="SimSun"/>
          <w:b/>
          <w:sz w:val="16"/>
        </w:rPr>
        <w:tab/>
      </w:r>
      <w:r w:rsidRPr="000E7AF7">
        <w:rPr>
          <w:rFonts w:eastAsia="SimSun" w:cs="Arial"/>
          <w:sz w:val="16"/>
          <w:szCs w:val="16"/>
        </w:rPr>
        <w:t xml:space="preserve">Bei Widersprüchen hat die </w:t>
      </w:r>
      <w:r w:rsidR="005852ED" w:rsidRPr="000E7AF7">
        <w:rPr>
          <w:rFonts w:eastAsia="SimSun" w:cs="Arial"/>
          <w:sz w:val="16"/>
          <w:szCs w:val="16"/>
        </w:rPr>
        <w:t>deutsche</w:t>
      </w:r>
      <w:r w:rsidRPr="000E7AF7">
        <w:rPr>
          <w:rFonts w:eastAsia="SimSun" w:cs="Arial"/>
          <w:sz w:val="16"/>
          <w:szCs w:val="16"/>
        </w:rPr>
        <w:t xml:space="preserve"> Fassung Vorrang und gilt als verbindlich.</w:t>
      </w:r>
    </w:p>
    <w:p w14:paraId="0A9EEF99" w14:textId="77777777" w:rsidR="00F5128F" w:rsidRPr="000E7AF7" w:rsidRDefault="00F5128F" w:rsidP="00F5128F">
      <w:pPr>
        <w:spacing w:line="240" w:lineRule="auto"/>
        <w:jc w:val="both"/>
        <w:rPr>
          <w:rFonts w:eastAsia="SimSun" w:cs="Arial"/>
          <w:sz w:val="16"/>
          <w:szCs w:val="16"/>
        </w:rPr>
      </w:pPr>
    </w:p>
    <w:p w14:paraId="0E5A6886" w14:textId="6F4F2D8C" w:rsidR="00F5128F" w:rsidRPr="000E7AF7" w:rsidRDefault="00F5128F" w:rsidP="00F5128F">
      <w:pPr>
        <w:tabs>
          <w:tab w:val="left" w:pos="567"/>
        </w:tabs>
        <w:spacing w:line="240" w:lineRule="auto"/>
        <w:contextualSpacing/>
        <w:jc w:val="both"/>
        <w:rPr>
          <w:rFonts w:eastAsia="SimSun" w:cs="Arial"/>
          <w:sz w:val="16"/>
          <w:szCs w:val="16"/>
        </w:rPr>
      </w:pPr>
      <w:r w:rsidRPr="000E7AF7">
        <w:rPr>
          <w:rFonts w:eastAsia="SimSun" w:cs="Arial"/>
          <w:b/>
          <w:sz w:val="16"/>
          <w:szCs w:val="16"/>
        </w:rPr>
        <w:t>4.6</w:t>
      </w:r>
      <w:r w:rsidRPr="000E7AF7">
        <w:rPr>
          <w:rFonts w:eastAsia="SimSun" w:cs="Arial"/>
          <w:b/>
          <w:sz w:val="16"/>
          <w:szCs w:val="16"/>
        </w:rPr>
        <w:tab/>
      </w:r>
      <w:r w:rsidRPr="000E7AF7">
        <w:rPr>
          <w:rFonts w:eastAsia="SimSun" w:cs="Arial"/>
          <w:sz w:val="16"/>
          <w:szCs w:val="16"/>
        </w:rPr>
        <w:t>Zur Überwachung der Durchführung dieser Vereinbarung und zur Vornahme der in ihrem Rahmen nötigen Abstimmungen wird jeder Vertragspartner unverzüglich einen Qualitätsmanagement-Verantwortlichen bestellen und dauerhaft diese Position besetzen.</w:t>
      </w:r>
      <w:r w:rsidR="00CC4288" w:rsidRPr="000E7AF7">
        <w:rPr>
          <w:rFonts w:eastAsia="SimSun" w:cs="Arial"/>
          <w:sz w:val="16"/>
          <w:szCs w:val="16"/>
        </w:rPr>
        <w:t xml:space="preserve"> Die </w:t>
      </w:r>
      <w:r w:rsidR="00FB1595" w:rsidRPr="000E7AF7">
        <w:rPr>
          <w:rFonts w:eastAsia="SimSun" w:cs="Arial"/>
          <w:sz w:val="16"/>
          <w:szCs w:val="16"/>
        </w:rPr>
        <w:t>b</w:t>
      </w:r>
      <w:r w:rsidR="00CC4288" w:rsidRPr="000E7AF7">
        <w:rPr>
          <w:rFonts w:eastAsia="SimSun" w:cs="Arial"/>
          <w:sz w:val="16"/>
          <w:szCs w:val="16"/>
        </w:rPr>
        <w:t xml:space="preserve">enannte </w:t>
      </w:r>
      <w:r w:rsidR="00FB1595" w:rsidRPr="000E7AF7">
        <w:rPr>
          <w:rFonts w:eastAsia="SimSun" w:cs="Arial"/>
          <w:sz w:val="16"/>
          <w:szCs w:val="16"/>
        </w:rPr>
        <w:t xml:space="preserve">Person muss neben der Erfahrung im Qualitätsmanagement auch über ein grundlegendes technisches Verständnis verfügen und sicher in der englischen Kommunikation sein. </w:t>
      </w:r>
      <w:r w:rsidRPr="000E7AF7">
        <w:rPr>
          <w:rFonts w:eastAsia="SimSun" w:cs="Arial"/>
          <w:sz w:val="16"/>
          <w:szCs w:val="16"/>
        </w:rPr>
        <w:t>Die Qualitätsmanagement-Verantwortliche</w:t>
      </w:r>
      <w:r w:rsidR="00587CB5" w:rsidRPr="000E7AF7">
        <w:rPr>
          <w:rFonts w:eastAsia="SimSun" w:cs="Arial"/>
          <w:sz w:val="16"/>
          <w:szCs w:val="16"/>
        </w:rPr>
        <w:t>n</w:t>
      </w:r>
      <w:r w:rsidRPr="000E7AF7">
        <w:rPr>
          <w:rFonts w:eastAsia="SimSun" w:cs="Arial"/>
          <w:sz w:val="16"/>
          <w:szCs w:val="16"/>
        </w:rPr>
        <w:t xml:space="preserve"> sind zur Entgegennahme aller Erklärungen ermächtigt, die sich auf die Durchführung dieser Vereinbarung beziehen. Sie haben die Durchführung dieser Vereinbarung zu koordinieren und damit zusammenhängende Entscheidungen zu treffen bzw. herbeizuführen.</w:t>
      </w:r>
    </w:p>
    <w:p w14:paraId="5670DBBB" w14:textId="0F249D38" w:rsidR="00F5128F" w:rsidRPr="000E7AF7" w:rsidRDefault="00F5128F" w:rsidP="00CC4288">
      <w:pPr>
        <w:spacing w:line="240" w:lineRule="auto"/>
        <w:rPr>
          <w:rFonts w:eastAsia="SimSun"/>
          <w:b/>
          <w:i/>
          <w:sz w:val="16"/>
          <w:lang w:val="en-US"/>
        </w:rPr>
      </w:pPr>
      <w:r w:rsidRPr="00907488">
        <w:rPr>
          <w:rFonts w:eastAsia="SimSun"/>
          <w:i/>
          <w:sz w:val="16"/>
          <w:lang w:val="en-US"/>
        </w:rPr>
        <w:br w:type="column"/>
      </w:r>
      <w:r w:rsidRPr="000E7AF7">
        <w:rPr>
          <w:rFonts w:eastAsia="SimSun"/>
          <w:b/>
          <w:i/>
          <w:sz w:val="16"/>
          <w:lang w:val="en-US"/>
        </w:rPr>
        <w:t>3.4</w:t>
      </w:r>
      <w:r w:rsidRPr="000E7AF7">
        <w:rPr>
          <w:rFonts w:eastAsia="SimSun"/>
          <w:b/>
          <w:i/>
          <w:sz w:val="16"/>
          <w:lang w:val="en-US"/>
        </w:rPr>
        <w:tab/>
        <w:t xml:space="preserve">Imminent danger / avoidance of increased </w:t>
      </w:r>
    </w:p>
    <w:p w14:paraId="42AA6C9A" w14:textId="18272BE7" w:rsidR="00F5128F" w:rsidRPr="000E7AF7" w:rsidRDefault="00F5128F" w:rsidP="00F5128F">
      <w:pPr>
        <w:spacing w:line="240" w:lineRule="auto"/>
        <w:ind w:left="567" w:hanging="567"/>
        <w:jc w:val="both"/>
        <w:rPr>
          <w:rFonts w:eastAsia="SimSun"/>
          <w:b/>
          <w:i/>
          <w:sz w:val="16"/>
          <w:lang w:val="en-US"/>
        </w:rPr>
      </w:pPr>
      <w:r w:rsidRPr="000E7AF7">
        <w:rPr>
          <w:rFonts w:eastAsia="SimSun"/>
          <w:b/>
          <w:i/>
          <w:sz w:val="16"/>
          <w:lang w:val="en-US"/>
        </w:rPr>
        <w:t>consequential costs</w:t>
      </w:r>
    </w:p>
    <w:p w14:paraId="31CC05AD" w14:textId="77777777" w:rsidR="00583F59" w:rsidRPr="000E7AF7" w:rsidRDefault="00583F59" w:rsidP="00F5128F">
      <w:pPr>
        <w:spacing w:line="240" w:lineRule="auto"/>
        <w:ind w:left="567" w:hanging="567"/>
        <w:jc w:val="both"/>
        <w:rPr>
          <w:rFonts w:eastAsia="SimSun"/>
          <w:b/>
          <w:i/>
          <w:sz w:val="16"/>
          <w:lang w:val="en-US"/>
        </w:rPr>
      </w:pPr>
    </w:p>
    <w:p w14:paraId="1F15175B" w14:textId="77777777" w:rsidR="00F5128F" w:rsidRPr="000E7AF7" w:rsidRDefault="00F5128F" w:rsidP="00F5128F">
      <w:pPr>
        <w:spacing w:line="240" w:lineRule="auto"/>
        <w:jc w:val="both"/>
        <w:rPr>
          <w:rFonts w:eastAsia="SimSun"/>
          <w:i/>
          <w:sz w:val="16"/>
          <w:lang w:val="en-US"/>
        </w:rPr>
      </w:pPr>
      <w:proofErr w:type="gramStart"/>
      <w:r w:rsidRPr="000E7AF7">
        <w:rPr>
          <w:rFonts w:eastAsia="SimSun"/>
          <w:i/>
          <w:sz w:val="16"/>
          <w:lang w:val="en-US"/>
        </w:rPr>
        <w:t>In order to</w:t>
      </w:r>
      <w:proofErr w:type="gramEnd"/>
      <w:r w:rsidRPr="000E7AF7">
        <w:rPr>
          <w:rFonts w:eastAsia="SimSun"/>
          <w:i/>
          <w:sz w:val="16"/>
          <w:lang w:val="en-US"/>
        </w:rPr>
        <w:t xml:space="preserve"> avoid increased consequential costs or in case of imminent danger, the customer reserves the right to initiate immediate measures parallel to the notification of defects.</w:t>
      </w:r>
    </w:p>
    <w:p w14:paraId="072DB582" w14:textId="77777777" w:rsidR="00F5128F" w:rsidRPr="000E7AF7" w:rsidRDefault="00F5128F" w:rsidP="00F5128F">
      <w:pPr>
        <w:spacing w:line="240" w:lineRule="auto"/>
        <w:jc w:val="both"/>
        <w:rPr>
          <w:rFonts w:eastAsia="SimSun"/>
          <w:b/>
          <w:i/>
          <w:sz w:val="16"/>
          <w:lang w:val="en-US"/>
        </w:rPr>
      </w:pPr>
    </w:p>
    <w:p w14:paraId="7F98FF95" w14:textId="051251D5" w:rsidR="00F5128F" w:rsidRPr="000E7AF7" w:rsidRDefault="00F5128F" w:rsidP="00F5128F">
      <w:pPr>
        <w:spacing w:line="240" w:lineRule="auto"/>
        <w:jc w:val="both"/>
        <w:rPr>
          <w:rFonts w:eastAsia="SimSun"/>
          <w:b/>
          <w:i/>
          <w:sz w:val="16"/>
          <w:lang w:val="en-US"/>
        </w:rPr>
      </w:pPr>
      <w:r w:rsidRPr="000E7AF7">
        <w:rPr>
          <w:rFonts w:eastAsia="SimSun"/>
          <w:b/>
          <w:i/>
          <w:sz w:val="16"/>
          <w:lang w:val="en-US"/>
        </w:rPr>
        <w:t>3.5</w:t>
      </w:r>
      <w:r w:rsidRPr="000E7AF7">
        <w:rPr>
          <w:rFonts w:eastAsia="SimSun"/>
          <w:b/>
          <w:i/>
          <w:sz w:val="16"/>
          <w:lang w:val="en-US"/>
        </w:rPr>
        <w:tab/>
        <w:t>Supplier’s own contribution</w:t>
      </w:r>
    </w:p>
    <w:p w14:paraId="2ADA0E2E" w14:textId="77777777" w:rsidR="00583F59" w:rsidRPr="000E7AF7" w:rsidRDefault="00583F59" w:rsidP="00F5128F">
      <w:pPr>
        <w:spacing w:line="240" w:lineRule="auto"/>
        <w:jc w:val="both"/>
        <w:rPr>
          <w:rFonts w:eastAsia="SimSun"/>
          <w:b/>
          <w:i/>
          <w:sz w:val="16"/>
          <w:lang w:val="en-US"/>
        </w:rPr>
      </w:pPr>
    </w:p>
    <w:p w14:paraId="2B9202A6" w14:textId="77777777" w:rsidR="00F5128F" w:rsidRPr="000E7AF7" w:rsidRDefault="00F5128F" w:rsidP="00F5128F">
      <w:pPr>
        <w:spacing w:line="240" w:lineRule="auto"/>
        <w:jc w:val="both"/>
        <w:rPr>
          <w:rFonts w:eastAsia="SimSun"/>
          <w:i/>
          <w:sz w:val="16"/>
          <w:lang w:val="en-US"/>
        </w:rPr>
      </w:pPr>
      <w:r w:rsidRPr="000E7AF7">
        <w:rPr>
          <w:rFonts w:eastAsia="SimSun"/>
          <w:i/>
          <w:sz w:val="16"/>
          <w:lang w:val="en-US"/>
        </w:rPr>
        <w:t>The customer grants the supplier the opportunity to carry out necessary measures for the removal of defects at the customer’s site (sorting, reworking, ...) in coordination with and after release by the customer, as far as this is justifiable in terms of organization and space. This shall not affect the provisions of Section 3.4.</w:t>
      </w:r>
    </w:p>
    <w:p w14:paraId="1B7C562D" w14:textId="77777777" w:rsidR="00F5128F" w:rsidRPr="000E7AF7" w:rsidRDefault="00F5128F" w:rsidP="00F5128F">
      <w:pPr>
        <w:spacing w:line="240" w:lineRule="auto"/>
        <w:jc w:val="both"/>
        <w:rPr>
          <w:rFonts w:eastAsia="SimSun"/>
          <w:i/>
          <w:sz w:val="16"/>
          <w:lang w:val="en-US"/>
        </w:rPr>
      </w:pPr>
    </w:p>
    <w:p w14:paraId="0C02B4D9" w14:textId="446400C9" w:rsidR="00F5128F" w:rsidRPr="000E7AF7" w:rsidRDefault="00F5128F" w:rsidP="00F5128F">
      <w:pPr>
        <w:spacing w:line="240" w:lineRule="auto"/>
        <w:jc w:val="both"/>
        <w:rPr>
          <w:rFonts w:eastAsia="SimSun"/>
          <w:b/>
          <w:i/>
          <w:sz w:val="16"/>
          <w:lang w:val="en-US"/>
        </w:rPr>
      </w:pPr>
      <w:r w:rsidRPr="000E7AF7">
        <w:rPr>
          <w:rFonts w:eastAsia="SimSun"/>
          <w:b/>
          <w:i/>
          <w:sz w:val="16"/>
          <w:lang w:val="en-US"/>
        </w:rPr>
        <w:t>3.6</w:t>
      </w:r>
      <w:r w:rsidRPr="000E7AF7">
        <w:rPr>
          <w:rFonts w:eastAsia="SimSun"/>
          <w:b/>
          <w:i/>
          <w:sz w:val="16"/>
          <w:lang w:val="en-US"/>
        </w:rPr>
        <w:tab/>
        <w:t>Conditional acceptance</w:t>
      </w:r>
    </w:p>
    <w:p w14:paraId="4B7F06CC" w14:textId="77777777" w:rsidR="00583F59" w:rsidRPr="000E7AF7" w:rsidRDefault="00583F59" w:rsidP="00F5128F">
      <w:pPr>
        <w:spacing w:line="240" w:lineRule="auto"/>
        <w:jc w:val="both"/>
        <w:rPr>
          <w:rFonts w:eastAsia="SimSun"/>
          <w:b/>
          <w:i/>
          <w:sz w:val="16"/>
          <w:lang w:val="en-US"/>
        </w:rPr>
      </w:pPr>
    </w:p>
    <w:p w14:paraId="5EE09AA8" w14:textId="4499CFB0" w:rsidR="00F5128F" w:rsidRPr="000E7AF7" w:rsidRDefault="00F5128F" w:rsidP="00F5128F">
      <w:pPr>
        <w:spacing w:line="240" w:lineRule="auto"/>
        <w:jc w:val="both"/>
        <w:rPr>
          <w:rFonts w:eastAsia="SimSun"/>
          <w:i/>
          <w:sz w:val="16"/>
          <w:lang w:val="en-US"/>
        </w:rPr>
      </w:pPr>
      <w:r w:rsidRPr="000E7AF7">
        <w:rPr>
          <w:rFonts w:eastAsia="SimSun"/>
          <w:i/>
          <w:sz w:val="16"/>
          <w:lang w:val="en-US"/>
        </w:rPr>
        <w:t>The customer reserves the right to accept parts despite existing defects. However, this does not in itself constitute a waiver of the rights resulting from the delivery of defective parts</w:t>
      </w:r>
      <w:r w:rsidR="00893008" w:rsidRPr="000E7AF7">
        <w:rPr>
          <w:rFonts w:eastAsia="SimSun"/>
          <w:i/>
          <w:sz w:val="16"/>
          <w:lang w:val="en-US"/>
        </w:rPr>
        <w:t>. T</w:t>
      </w:r>
      <w:r w:rsidRPr="000E7AF7">
        <w:rPr>
          <w:rFonts w:eastAsia="SimSun"/>
          <w:i/>
          <w:sz w:val="16"/>
          <w:lang w:val="en-US"/>
        </w:rPr>
        <w:t>he customer reserves the right to insist on freedom from defects for subsequent deliveries.</w:t>
      </w:r>
    </w:p>
    <w:p w14:paraId="699A1737" w14:textId="0F63AB6E" w:rsidR="00F5128F" w:rsidRPr="000E7AF7" w:rsidRDefault="00F5128F" w:rsidP="00F5128F">
      <w:pPr>
        <w:spacing w:line="240" w:lineRule="auto"/>
        <w:jc w:val="both"/>
        <w:rPr>
          <w:rFonts w:eastAsia="SimSun"/>
          <w:b/>
          <w:i/>
          <w:sz w:val="16"/>
          <w:lang w:val="en-US"/>
        </w:rPr>
      </w:pPr>
    </w:p>
    <w:p w14:paraId="7DB458A0" w14:textId="77777777" w:rsidR="00583F59" w:rsidRPr="000E7AF7" w:rsidRDefault="00583F59" w:rsidP="00F5128F">
      <w:pPr>
        <w:spacing w:line="240" w:lineRule="auto"/>
        <w:jc w:val="both"/>
        <w:rPr>
          <w:rFonts w:eastAsia="SimSun"/>
          <w:b/>
          <w:i/>
          <w:sz w:val="16"/>
          <w:lang w:val="en-US"/>
        </w:rPr>
      </w:pPr>
    </w:p>
    <w:p w14:paraId="5779804E" w14:textId="134B3A0C" w:rsidR="00F5128F" w:rsidRPr="000E7AF7" w:rsidRDefault="00F5128F" w:rsidP="00F5128F">
      <w:pPr>
        <w:spacing w:line="240" w:lineRule="auto"/>
        <w:jc w:val="both"/>
        <w:rPr>
          <w:rFonts w:eastAsia="SimSun"/>
          <w:b/>
          <w:i/>
          <w:sz w:val="18"/>
          <w:szCs w:val="18"/>
          <w:lang w:val="en-US"/>
        </w:rPr>
      </w:pPr>
      <w:r w:rsidRPr="000E7AF7">
        <w:rPr>
          <w:rFonts w:eastAsia="SimSun"/>
          <w:b/>
          <w:i/>
          <w:sz w:val="18"/>
          <w:szCs w:val="18"/>
          <w:lang w:val="en-US"/>
        </w:rPr>
        <w:t>4</w:t>
      </w:r>
      <w:r w:rsidRPr="000E7AF7">
        <w:rPr>
          <w:rFonts w:eastAsia="SimSun"/>
          <w:b/>
          <w:i/>
          <w:sz w:val="18"/>
          <w:szCs w:val="18"/>
          <w:lang w:val="en-US"/>
        </w:rPr>
        <w:tab/>
        <w:t>Final provisions</w:t>
      </w:r>
    </w:p>
    <w:p w14:paraId="47FEA744" w14:textId="77777777" w:rsidR="00583F59" w:rsidRPr="000E7AF7" w:rsidRDefault="00583F59" w:rsidP="00F5128F">
      <w:pPr>
        <w:spacing w:line="240" w:lineRule="auto"/>
        <w:jc w:val="both"/>
        <w:rPr>
          <w:rFonts w:eastAsia="SimSun"/>
          <w:b/>
          <w:i/>
          <w:sz w:val="18"/>
          <w:szCs w:val="18"/>
          <w:lang w:val="en-US"/>
        </w:rPr>
      </w:pPr>
    </w:p>
    <w:p w14:paraId="6B3C1CAE" w14:textId="77777777" w:rsidR="00F5128F" w:rsidRPr="000E7AF7" w:rsidRDefault="00F5128F" w:rsidP="00F5128F">
      <w:pPr>
        <w:spacing w:line="240" w:lineRule="auto"/>
        <w:jc w:val="both"/>
        <w:rPr>
          <w:rFonts w:eastAsia="SimSun"/>
          <w:i/>
          <w:sz w:val="16"/>
          <w:lang w:val="en-US"/>
        </w:rPr>
      </w:pPr>
      <w:r w:rsidRPr="000E7AF7">
        <w:rPr>
          <w:rFonts w:eastAsia="SimSun"/>
          <w:b/>
          <w:i/>
          <w:sz w:val="16"/>
          <w:lang w:val="en-US"/>
        </w:rPr>
        <w:t>4.1</w:t>
      </w:r>
      <w:r w:rsidRPr="000E7AF7">
        <w:rPr>
          <w:rFonts w:eastAsia="SimSun"/>
          <w:b/>
          <w:i/>
          <w:sz w:val="16"/>
          <w:lang w:val="en-US"/>
        </w:rPr>
        <w:tab/>
      </w:r>
      <w:r w:rsidRPr="000E7AF7">
        <w:rPr>
          <w:rFonts w:eastAsia="SimSun"/>
          <w:i/>
          <w:sz w:val="16"/>
          <w:lang w:val="en-US"/>
        </w:rPr>
        <w:t xml:space="preserve">This agreement shall come into force upon signature and shall apply for an indefinite period to all deliveries of the delivery items while this agreement continues to remain in force. </w:t>
      </w:r>
    </w:p>
    <w:p w14:paraId="7C253213" w14:textId="77777777" w:rsidR="00F5128F" w:rsidRPr="000E7AF7" w:rsidRDefault="00F5128F" w:rsidP="00F5128F">
      <w:pPr>
        <w:spacing w:line="240" w:lineRule="auto"/>
        <w:jc w:val="both"/>
        <w:rPr>
          <w:rFonts w:eastAsia="SimSun"/>
          <w:i/>
          <w:sz w:val="16"/>
          <w:lang w:val="en-US"/>
        </w:rPr>
      </w:pPr>
    </w:p>
    <w:p w14:paraId="39FEEE46" w14:textId="608AB780" w:rsidR="00F5128F" w:rsidRPr="000E7AF7" w:rsidRDefault="00F5128F" w:rsidP="00F5128F">
      <w:pPr>
        <w:spacing w:line="240" w:lineRule="auto"/>
        <w:jc w:val="both"/>
        <w:rPr>
          <w:rFonts w:eastAsia="SimSun"/>
          <w:i/>
          <w:sz w:val="16"/>
          <w:lang w:val="en-US"/>
        </w:rPr>
      </w:pPr>
      <w:r w:rsidRPr="000E7AF7">
        <w:rPr>
          <w:rFonts w:eastAsia="SimSun"/>
          <w:b/>
          <w:i/>
          <w:sz w:val="16"/>
          <w:lang w:val="en-US"/>
        </w:rPr>
        <w:t>4.2</w:t>
      </w:r>
      <w:r w:rsidRPr="000E7AF7">
        <w:rPr>
          <w:rFonts w:eastAsia="SimSun"/>
          <w:b/>
          <w:i/>
          <w:sz w:val="16"/>
          <w:lang w:val="en-US"/>
        </w:rPr>
        <w:tab/>
      </w:r>
      <w:r w:rsidR="00A84825" w:rsidRPr="000E7AF7">
        <w:rPr>
          <w:rFonts w:eastAsia="SimSun"/>
          <w:i/>
          <w:sz w:val="16"/>
          <w:lang w:val="en-US"/>
        </w:rPr>
        <w:t xml:space="preserve">Amendments </w:t>
      </w:r>
      <w:r w:rsidR="00A84825" w:rsidRPr="00BB4553">
        <w:rPr>
          <w:rFonts w:eastAsia="SimSun"/>
          <w:i/>
          <w:sz w:val="16"/>
          <w:lang w:val="en-US"/>
        </w:rPr>
        <w:t>to this Q</w:t>
      </w:r>
      <w:r w:rsidR="00F71375" w:rsidRPr="00BB4553">
        <w:rPr>
          <w:rFonts w:eastAsia="SimSun"/>
          <w:i/>
          <w:sz w:val="16"/>
          <w:lang w:val="en-US"/>
        </w:rPr>
        <w:t>SV</w:t>
      </w:r>
      <w:r w:rsidR="00A84825" w:rsidRPr="00BB4553">
        <w:rPr>
          <w:rFonts w:eastAsia="SimSun"/>
          <w:i/>
          <w:sz w:val="16"/>
          <w:lang w:val="en-US"/>
        </w:rPr>
        <w:t xml:space="preserve"> shall only be valid if they are mutually agreed, in writing, and signed</w:t>
      </w:r>
      <w:r w:rsidR="00A84825" w:rsidRPr="000E7AF7">
        <w:rPr>
          <w:rFonts w:eastAsia="SimSun"/>
          <w:i/>
          <w:sz w:val="16"/>
          <w:lang w:val="en-US"/>
        </w:rPr>
        <w:t xml:space="preserve"> by both parties.</w:t>
      </w:r>
    </w:p>
    <w:p w14:paraId="0407D883" w14:textId="77777777" w:rsidR="00F5128F" w:rsidRPr="000E7AF7" w:rsidRDefault="00F5128F" w:rsidP="00F5128F">
      <w:pPr>
        <w:spacing w:line="240" w:lineRule="auto"/>
        <w:jc w:val="both"/>
        <w:rPr>
          <w:rFonts w:eastAsia="SimSun"/>
          <w:i/>
          <w:sz w:val="16"/>
          <w:lang w:val="en-US"/>
        </w:rPr>
      </w:pPr>
    </w:p>
    <w:p w14:paraId="3C09CE57" w14:textId="36DECB34" w:rsidR="00F5128F" w:rsidRPr="00547C47" w:rsidRDefault="00F5128F" w:rsidP="00F5128F">
      <w:pPr>
        <w:spacing w:line="240" w:lineRule="auto"/>
        <w:jc w:val="both"/>
        <w:rPr>
          <w:rFonts w:eastAsia="SimSun"/>
          <w:i/>
          <w:sz w:val="16"/>
          <w:lang w:val="en-US"/>
        </w:rPr>
      </w:pPr>
      <w:r w:rsidRPr="000E7AF7">
        <w:rPr>
          <w:rFonts w:eastAsia="SimSun"/>
          <w:b/>
          <w:i/>
          <w:sz w:val="16"/>
          <w:lang w:val="en-US"/>
        </w:rPr>
        <w:t>4.3</w:t>
      </w:r>
      <w:r w:rsidRPr="000E7AF7">
        <w:rPr>
          <w:rFonts w:eastAsia="SimSun"/>
          <w:b/>
          <w:i/>
          <w:sz w:val="16"/>
          <w:lang w:val="en-US"/>
        </w:rPr>
        <w:tab/>
      </w:r>
      <w:r w:rsidR="000E7AF7" w:rsidRPr="000E7AF7">
        <w:rPr>
          <w:rFonts w:eastAsia="SimSun"/>
          <w:i/>
          <w:sz w:val="16"/>
          <w:lang w:val="en-US"/>
        </w:rPr>
        <w:t>Should</w:t>
      </w:r>
      <w:r w:rsidR="000E7AF7" w:rsidRPr="00397ECD">
        <w:rPr>
          <w:rFonts w:eastAsia="SimSun"/>
          <w:i/>
          <w:sz w:val="16"/>
          <w:lang w:val="en-US"/>
        </w:rPr>
        <w:t xml:space="preserve"> a provision of this contract be or become </w:t>
      </w:r>
      <w:r w:rsidR="000E7AF7">
        <w:rPr>
          <w:rFonts w:eastAsia="SimSun"/>
          <w:i/>
          <w:sz w:val="16"/>
          <w:lang w:val="en-US"/>
        </w:rPr>
        <w:t>totally</w:t>
      </w:r>
      <w:r w:rsidR="000E7AF7" w:rsidRPr="00397ECD">
        <w:rPr>
          <w:rFonts w:eastAsia="SimSun"/>
          <w:i/>
          <w:sz w:val="16"/>
          <w:lang w:val="en-US"/>
        </w:rPr>
        <w:t xml:space="preserve"> or partially invalid or unenforceable, the validity of the remaining provisions of this contract shall remain unaffected. In place of the invalid or unenforceable provision, such a provision shall be deemed to have been agreed which, as far as legally permissible, comes closest economically in terms of place, time, extent and scope to what the original meaning and purpose of the invalid or unenforceable provision is </w:t>
      </w:r>
      <w:r w:rsidR="000E7AF7">
        <w:rPr>
          <w:rFonts w:eastAsia="SimSun"/>
          <w:i/>
          <w:sz w:val="16"/>
          <w:lang w:val="en-US"/>
        </w:rPr>
        <w:t>targeted</w:t>
      </w:r>
      <w:r w:rsidR="000E7AF7" w:rsidRPr="00397ECD">
        <w:rPr>
          <w:rFonts w:eastAsia="SimSun"/>
          <w:i/>
          <w:sz w:val="16"/>
          <w:lang w:val="en-US"/>
        </w:rPr>
        <w:t xml:space="preserve">. This applies accordingly in the case of unintentional gaps in this contract. This </w:t>
      </w:r>
      <w:proofErr w:type="spellStart"/>
      <w:r w:rsidR="000E7AF7" w:rsidRPr="00397ECD">
        <w:rPr>
          <w:rFonts w:eastAsia="SimSun"/>
          <w:i/>
          <w:sz w:val="16"/>
          <w:lang w:val="en-US"/>
        </w:rPr>
        <w:t>s</w:t>
      </w:r>
      <w:r w:rsidR="000E7AF7">
        <w:rPr>
          <w:rFonts w:eastAsia="SimSun"/>
          <w:i/>
          <w:sz w:val="16"/>
          <w:lang w:val="en-US"/>
        </w:rPr>
        <w:t>alvatorius</w:t>
      </w:r>
      <w:proofErr w:type="spellEnd"/>
      <w:r w:rsidR="000E7AF7" w:rsidRPr="00397ECD">
        <w:rPr>
          <w:rFonts w:eastAsia="SimSun"/>
          <w:i/>
          <w:sz w:val="16"/>
          <w:lang w:val="en-US"/>
        </w:rPr>
        <w:t xml:space="preserve"> clause is not a mere reversal of the burden of </w:t>
      </w:r>
      <w:proofErr w:type="gramStart"/>
      <w:r w:rsidR="000E7AF7" w:rsidRPr="00397ECD">
        <w:rPr>
          <w:rFonts w:eastAsia="SimSun"/>
          <w:i/>
          <w:sz w:val="16"/>
          <w:lang w:val="en-US"/>
        </w:rPr>
        <w:t>proof, but</w:t>
      </w:r>
      <w:proofErr w:type="gramEnd"/>
      <w:r w:rsidR="000E7AF7" w:rsidRPr="00397ECD">
        <w:rPr>
          <w:rFonts w:eastAsia="SimSun"/>
          <w:i/>
          <w:sz w:val="16"/>
          <w:lang w:val="en-US"/>
        </w:rPr>
        <w:t xml:space="preserve"> requires the </w:t>
      </w:r>
      <w:proofErr w:type="gramStart"/>
      <w:r w:rsidR="000E7AF7" w:rsidRPr="00397ECD">
        <w:rPr>
          <w:rFonts w:eastAsia="SimSun"/>
          <w:i/>
          <w:sz w:val="16"/>
          <w:lang w:val="en-US"/>
        </w:rPr>
        <w:t>law as a whole</w:t>
      </w:r>
      <w:proofErr w:type="gramEnd"/>
      <w:r w:rsidR="000E7AF7" w:rsidRPr="00397ECD">
        <w:rPr>
          <w:rFonts w:eastAsia="SimSun"/>
          <w:i/>
          <w:sz w:val="16"/>
          <w:lang w:val="en-US"/>
        </w:rPr>
        <w:t>.</w:t>
      </w:r>
    </w:p>
    <w:p w14:paraId="5F3DB4A6" w14:textId="0AB8DEC6" w:rsidR="00F5128F" w:rsidRDefault="00F5128F" w:rsidP="00F5128F">
      <w:pPr>
        <w:spacing w:line="240" w:lineRule="auto"/>
        <w:jc w:val="both"/>
        <w:rPr>
          <w:rFonts w:eastAsia="SimSun"/>
          <w:i/>
          <w:sz w:val="16"/>
          <w:lang w:val="en-US"/>
        </w:rPr>
      </w:pPr>
    </w:p>
    <w:p w14:paraId="443BC2AA" w14:textId="77777777" w:rsidR="00CC4288" w:rsidRPr="00547C47" w:rsidRDefault="00CC4288" w:rsidP="00F5128F">
      <w:pPr>
        <w:spacing w:line="240" w:lineRule="auto"/>
        <w:jc w:val="both"/>
        <w:rPr>
          <w:rFonts w:eastAsia="SimSun"/>
          <w:i/>
          <w:sz w:val="16"/>
          <w:lang w:val="en-US"/>
        </w:rPr>
      </w:pPr>
    </w:p>
    <w:p w14:paraId="5D48245C" w14:textId="77777777" w:rsidR="00F5128F" w:rsidRPr="00547C47" w:rsidRDefault="00F5128F" w:rsidP="00F5128F">
      <w:pPr>
        <w:spacing w:line="240" w:lineRule="auto"/>
        <w:jc w:val="both"/>
        <w:rPr>
          <w:rFonts w:eastAsia="SimSun"/>
          <w:i/>
          <w:sz w:val="16"/>
          <w:lang w:val="en-US"/>
        </w:rPr>
      </w:pPr>
      <w:r w:rsidRPr="00547C47">
        <w:rPr>
          <w:rFonts w:eastAsia="SimSun"/>
          <w:b/>
          <w:i/>
          <w:sz w:val="16"/>
          <w:lang w:val="en-US"/>
        </w:rPr>
        <w:t>4.4</w:t>
      </w:r>
      <w:r w:rsidRPr="00547C47">
        <w:rPr>
          <w:rFonts w:eastAsia="SimSun"/>
          <w:b/>
          <w:i/>
          <w:sz w:val="16"/>
          <w:lang w:val="en-US"/>
        </w:rPr>
        <w:tab/>
      </w:r>
      <w:r w:rsidRPr="00547C47">
        <w:rPr>
          <w:rFonts w:eastAsia="SimSun"/>
          <w:i/>
          <w:sz w:val="16"/>
          <w:lang w:val="en-US"/>
        </w:rPr>
        <w:t>All annexes to this agreement shall form integral parts of said agreement. In the event of conflict, these annexes shall take precedence over the agreement.</w:t>
      </w:r>
    </w:p>
    <w:p w14:paraId="33A7D861" w14:textId="77777777" w:rsidR="00F5128F" w:rsidRDefault="00F5128F" w:rsidP="00F5128F">
      <w:pPr>
        <w:spacing w:line="240" w:lineRule="auto"/>
        <w:jc w:val="both"/>
        <w:rPr>
          <w:rFonts w:eastAsia="SimSun"/>
          <w:i/>
          <w:sz w:val="16"/>
          <w:lang w:val="en-US"/>
        </w:rPr>
      </w:pPr>
    </w:p>
    <w:p w14:paraId="265FBB28" w14:textId="6C9729D5" w:rsidR="00F5128F" w:rsidRDefault="00F5128F" w:rsidP="00F5128F">
      <w:pPr>
        <w:spacing w:line="240" w:lineRule="auto"/>
        <w:jc w:val="both"/>
        <w:rPr>
          <w:rFonts w:eastAsia="SimSun"/>
          <w:i/>
          <w:sz w:val="16"/>
          <w:lang w:val="en-US"/>
        </w:rPr>
      </w:pPr>
      <w:r w:rsidRPr="00547C47">
        <w:rPr>
          <w:rFonts w:eastAsia="SimSun"/>
          <w:b/>
          <w:i/>
          <w:sz w:val="16"/>
          <w:lang w:val="en-US"/>
        </w:rPr>
        <w:t>4.5</w:t>
      </w:r>
      <w:r w:rsidRPr="00547C47">
        <w:rPr>
          <w:rFonts w:eastAsia="SimSun"/>
          <w:b/>
          <w:i/>
          <w:sz w:val="16"/>
          <w:lang w:val="en-US"/>
        </w:rPr>
        <w:tab/>
      </w:r>
      <w:r w:rsidRPr="00547C47">
        <w:rPr>
          <w:rFonts w:eastAsia="SimSun"/>
          <w:i/>
          <w:sz w:val="16"/>
          <w:lang w:val="en-US"/>
        </w:rPr>
        <w:t xml:space="preserve">In the event of contradictions, the </w:t>
      </w:r>
      <w:r w:rsidR="005852ED">
        <w:rPr>
          <w:rFonts w:eastAsia="SimSun"/>
          <w:i/>
          <w:sz w:val="16"/>
          <w:lang w:val="en-US"/>
        </w:rPr>
        <w:t>German</w:t>
      </w:r>
      <w:r w:rsidRPr="00547C47">
        <w:rPr>
          <w:rFonts w:eastAsia="SimSun"/>
          <w:i/>
          <w:sz w:val="16"/>
          <w:lang w:val="en-US"/>
        </w:rPr>
        <w:t xml:space="preserve"> version shall take precedence and shall be binding.</w:t>
      </w:r>
    </w:p>
    <w:p w14:paraId="419BA188" w14:textId="77777777" w:rsidR="00F5128F" w:rsidRDefault="00F5128F" w:rsidP="00F5128F">
      <w:pPr>
        <w:spacing w:line="240" w:lineRule="auto"/>
        <w:jc w:val="both"/>
        <w:rPr>
          <w:rFonts w:eastAsia="SimSun"/>
          <w:i/>
          <w:sz w:val="16"/>
          <w:lang w:val="en-US"/>
        </w:rPr>
      </w:pPr>
    </w:p>
    <w:p w14:paraId="6FE50F81" w14:textId="2E3216DD" w:rsidR="00C423BD" w:rsidRPr="00B515BB" w:rsidRDefault="00F5128F" w:rsidP="00583F59">
      <w:pPr>
        <w:pStyle w:val="AufzhlungPunkt"/>
        <w:numPr>
          <w:ilvl w:val="0"/>
          <w:numId w:val="0"/>
        </w:numPr>
        <w:rPr>
          <w:lang w:val="en-US"/>
        </w:rPr>
      </w:pPr>
      <w:r w:rsidRPr="00D47C68">
        <w:rPr>
          <w:b/>
          <w:i/>
          <w:lang w:val="en-US"/>
        </w:rPr>
        <w:t>4.6</w:t>
      </w:r>
      <w:r w:rsidRPr="00D47C68">
        <w:rPr>
          <w:b/>
          <w:i/>
          <w:lang w:val="en-US"/>
        </w:rPr>
        <w:tab/>
      </w:r>
      <w:r w:rsidRPr="00D47C68">
        <w:rPr>
          <w:i/>
          <w:lang w:val="en-US"/>
        </w:rPr>
        <w:t xml:space="preserve">To monitor the implementation of this agreement and to make the necessary arrangements in its context, each party to the contract must immediately appoint a </w:t>
      </w:r>
      <w:r>
        <w:rPr>
          <w:i/>
          <w:lang w:val="en-US"/>
        </w:rPr>
        <w:t>person responsible for q</w:t>
      </w:r>
      <w:r w:rsidRPr="00D47C68">
        <w:rPr>
          <w:i/>
          <w:lang w:val="en-US"/>
        </w:rPr>
        <w:t xml:space="preserve">uality management and keep this position permanently filled. </w:t>
      </w:r>
      <w:r w:rsidR="000E7AF7" w:rsidRPr="000571CE">
        <w:rPr>
          <w:i/>
          <w:lang w:val="en-US"/>
        </w:rPr>
        <w:t>In addition to quality management experience, the nominated person must also have a basic technical understanding and be confident in communicating in English</w:t>
      </w:r>
      <w:r w:rsidR="000E7AF7">
        <w:rPr>
          <w:i/>
          <w:lang w:val="en-US"/>
        </w:rPr>
        <w:t>.</w:t>
      </w:r>
      <w:r w:rsidR="00FB1595">
        <w:rPr>
          <w:i/>
          <w:lang w:val="en-US"/>
        </w:rPr>
        <w:t xml:space="preserve"> </w:t>
      </w:r>
      <w:r w:rsidRPr="00D47C68">
        <w:rPr>
          <w:i/>
          <w:lang w:val="en-US"/>
        </w:rPr>
        <w:t xml:space="preserve">The </w:t>
      </w:r>
      <w:r>
        <w:rPr>
          <w:i/>
          <w:lang w:val="en-US"/>
        </w:rPr>
        <w:t>person responsible for q</w:t>
      </w:r>
      <w:r w:rsidRPr="00D47C68">
        <w:rPr>
          <w:i/>
          <w:lang w:val="en-US"/>
        </w:rPr>
        <w:t>uality management shall be authorized to receive all declarations that relate to the implementation of this agreement. They must coordinate the implementation of this agreement and make or arrange for the related decisions.</w:t>
      </w:r>
    </w:p>
    <w:sectPr w:rsidR="00C423BD" w:rsidRPr="00B515BB" w:rsidSect="00270202">
      <w:type w:val="continuous"/>
      <w:pgSz w:w="11906" w:h="16838"/>
      <w:pgMar w:top="1843" w:right="1417" w:bottom="1134" w:left="1417" w:header="708" w:footer="276"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2793" w14:textId="77777777" w:rsidR="0088394B" w:rsidRDefault="0088394B" w:rsidP="005A19C5">
      <w:pPr>
        <w:spacing w:line="240" w:lineRule="auto"/>
      </w:pPr>
      <w:r>
        <w:separator/>
      </w:r>
    </w:p>
  </w:endnote>
  <w:endnote w:type="continuationSeparator" w:id="0">
    <w:p w14:paraId="1A394758" w14:textId="77777777" w:rsidR="0088394B" w:rsidRDefault="0088394B" w:rsidP="005A1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FC89" w14:textId="77777777" w:rsidR="00D45F8D" w:rsidRPr="00B461EB" w:rsidRDefault="000E6456" w:rsidP="00E274E0">
    <w:pPr>
      <w:pStyle w:val="Fuzeile"/>
      <w:rPr>
        <w:rFonts w:cs="Arial"/>
        <w:sz w:val="16"/>
        <w:szCs w:val="16"/>
      </w:rPr>
    </w:pPr>
    <w:r w:rsidRPr="00B461EB">
      <w:rPr>
        <w:rFonts w:cs="Arial"/>
        <w:sz w:val="16"/>
        <w:szCs w:val="16"/>
      </w:rPr>
      <w:ptab w:relativeTo="margin" w:alignment="center" w:leader="none"/>
    </w:r>
  </w:p>
  <w:tbl>
    <w:tblPr>
      <w:tblStyle w:val="Tabellenraster"/>
      <w:tblW w:w="104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0"/>
      <w:gridCol w:w="3363"/>
    </w:tblGrid>
    <w:tr w:rsidR="00D45F8D" w:rsidRPr="00320819" w14:paraId="38F0AC54" w14:textId="77777777" w:rsidTr="000A1369">
      <w:tc>
        <w:tcPr>
          <w:tcW w:w="1418" w:type="dxa"/>
        </w:tcPr>
        <w:p w14:paraId="4DF9E9C9" w14:textId="77777777" w:rsidR="00D45F8D" w:rsidRPr="00C82472" w:rsidRDefault="00D45F8D" w:rsidP="00D45F8D">
          <w:pPr>
            <w:pStyle w:val="Fuzeile"/>
            <w:rPr>
              <w:rFonts w:cs="Arial"/>
              <w:sz w:val="14"/>
              <w:szCs w:val="14"/>
              <w:lang w:val="en-US"/>
            </w:rPr>
          </w:pPr>
          <w:r w:rsidRPr="00C82472">
            <w:rPr>
              <w:rFonts w:cs="Arial"/>
              <w:sz w:val="14"/>
              <w:szCs w:val="14"/>
              <w:lang w:val="en-US"/>
            </w:rPr>
            <w:t>Creator:</w:t>
          </w:r>
        </w:p>
        <w:p w14:paraId="078AB1F1" w14:textId="77777777" w:rsidR="00D45F8D" w:rsidRPr="00C82472" w:rsidRDefault="00D45F8D" w:rsidP="00D45F8D">
          <w:pPr>
            <w:pStyle w:val="Fuzeile"/>
            <w:rPr>
              <w:rFonts w:cs="Arial"/>
              <w:sz w:val="14"/>
              <w:szCs w:val="14"/>
              <w:lang w:val="en-US"/>
            </w:rPr>
          </w:pPr>
          <w:r w:rsidRPr="00C82472">
            <w:rPr>
              <w:rFonts w:cs="Arial"/>
              <w:sz w:val="14"/>
              <w:szCs w:val="14"/>
              <w:lang w:val="en-US"/>
            </w:rPr>
            <w:t xml:space="preserve">Owner: </w:t>
          </w:r>
          <w:r w:rsidRPr="00C82472">
            <w:rPr>
              <w:rFonts w:cs="Arial"/>
              <w:sz w:val="14"/>
              <w:szCs w:val="14"/>
              <w:lang w:val="en-US"/>
            </w:rPr>
            <w:br/>
            <w:t>Date of creation:</w:t>
          </w:r>
          <w:r w:rsidRPr="00C82472">
            <w:rPr>
              <w:rFonts w:cs="Arial"/>
              <w:sz w:val="14"/>
              <w:szCs w:val="14"/>
              <w:lang w:val="en-US"/>
            </w:rPr>
            <w:br/>
            <w:t>Version:</w:t>
          </w:r>
          <w:r w:rsidRPr="00C82472">
            <w:rPr>
              <w:rFonts w:cs="Arial"/>
              <w:sz w:val="14"/>
              <w:szCs w:val="14"/>
              <w:lang w:val="en-US"/>
            </w:rPr>
            <w:br/>
            <w:t>Template:</w:t>
          </w:r>
          <w:r w:rsidRPr="00C82472">
            <w:rPr>
              <w:rFonts w:cs="Arial"/>
              <w:sz w:val="14"/>
              <w:szCs w:val="14"/>
              <w:lang w:val="en-US"/>
            </w:rPr>
            <w:br/>
            <w:t>Title:</w:t>
          </w:r>
        </w:p>
      </w:tc>
      <w:tc>
        <w:tcPr>
          <w:tcW w:w="5670" w:type="dxa"/>
        </w:tcPr>
        <w:p w14:paraId="6ED92FEF" w14:textId="29CFF1EA" w:rsidR="00D45F8D" w:rsidRPr="003B310F" w:rsidRDefault="00BB4553" w:rsidP="00D45F8D">
          <w:pPr>
            <w:pStyle w:val="Fuzeile"/>
            <w:rPr>
              <w:rFonts w:cs="Arial"/>
              <w:sz w:val="14"/>
              <w:szCs w:val="14"/>
            </w:rPr>
          </w:pPr>
          <w:r w:rsidRPr="003B310F">
            <w:rPr>
              <w:rFonts w:cs="Arial"/>
              <w:sz w:val="14"/>
              <w:szCs w:val="14"/>
            </w:rPr>
            <w:t>Rohrer</w:t>
          </w:r>
          <w:r w:rsidR="003B310F" w:rsidRPr="003B310F">
            <w:rPr>
              <w:rFonts w:cs="Arial"/>
              <w:sz w:val="14"/>
              <w:szCs w:val="14"/>
            </w:rPr>
            <w:t>-Muehlbacher</w:t>
          </w:r>
          <w:r w:rsidRPr="003B310F">
            <w:rPr>
              <w:rFonts w:cs="Arial"/>
              <w:sz w:val="14"/>
              <w:szCs w:val="14"/>
            </w:rPr>
            <w:t xml:space="preserve"> Elena</w:t>
          </w:r>
        </w:p>
        <w:p w14:paraId="1D10C54F" w14:textId="683F0FC0" w:rsidR="00D45F8D" w:rsidRPr="003B310F" w:rsidRDefault="00042EDB" w:rsidP="00D45F8D">
          <w:pPr>
            <w:pStyle w:val="Fuzeile"/>
            <w:rPr>
              <w:rFonts w:cs="Arial"/>
              <w:sz w:val="14"/>
              <w:szCs w:val="14"/>
            </w:rPr>
          </w:pPr>
          <w:r w:rsidRPr="003B310F">
            <w:rPr>
              <w:rFonts w:cs="Arial"/>
              <w:sz w:val="14"/>
              <w:szCs w:val="14"/>
            </w:rPr>
            <w:t>Rohrer</w:t>
          </w:r>
          <w:r w:rsidR="003B310F" w:rsidRPr="003B310F">
            <w:rPr>
              <w:rFonts w:cs="Arial"/>
              <w:sz w:val="14"/>
              <w:szCs w:val="14"/>
            </w:rPr>
            <w:t>-Muehlbacher</w:t>
          </w:r>
          <w:r w:rsidRPr="003B310F">
            <w:rPr>
              <w:rFonts w:cs="Arial"/>
              <w:sz w:val="14"/>
              <w:szCs w:val="14"/>
            </w:rPr>
            <w:t xml:space="preserve"> Elena</w:t>
          </w:r>
        </w:p>
        <w:p w14:paraId="276E2751" w14:textId="5329EF35" w:rsidR="00D45F8D" w:rsidRPr="00020AB2" w:rsidRDefault="00355800" w:rsidP="00D45F8D">
          <w:pPr>
            <w:pStyle w:val="Fuzeile"/>
            <w:tabs>
              <w:tab w:val="clear" w:pos="4536"/>
              <w:tab w:val="clear" w:pos="9072"/>
              <w:tab w:val="left" w:pos="3600"/>
            </w:tabs>
            <w:rPr>
              <w:rFonts w:cs="Arial"/>
              <w:sz w:val="14"/>
              <w:szCs w:val="14"/>
              <w:lang w:val="en-US"/>
            </w:rPr>
          </w:pPr>
          <w:r w:rsidRPr="00020AB2">
            <w:rPr>
              <w:rFonts w:cs="Arial"/>
              <w:sz w:val="14"/>
              <w:szCs w:val="14"/>
              <w:lang w:val="en-US"/>
            </w:rPr>
            <w:t>20</w:t>
          </w:r>
          <w:r w:rsidR="003B310F">
            <w:rPr>
              <w:rFonts w:cs="Arial"/>
              <w:sz w:val="14"/>
              <w:szCs w:val="14"/>
              <w:lang w:val="en-US"/>
            </w:rPr>
            <w:t>26</w:t>
          </w:r>
          <w:r w:rsidRPr="00020AB2">
            <w:rPr>
              <w:rFonts w:cs="Arial"/>
              <w:sz w:val="14"/>
              <w:szCs w:val="14"/>
              <w:lang w:val="en-US"/>
            </w:rPr>
            <w:t>-</w:t>
          </w:r>
          <w:r w:rsidR="003B310F">
            <w:rPr>
              <w:rFonts w:cs="Arial"/>
              <w:sz w:val="14"/>
              <w:szCs w:val="14"/>
              <w:lang w:val="en-US"/>
            </w:rPr>
            <w:t>01</w:t>
          </w:r>
          <w:r w:rsidR="00385127" w:rsidRPr="00020AB2">
            <w:rPr>
              <w:rFonts w:cs="Arial"/>
              <w:sz w:val="14"/>
              <w:szCs w:val="14"/>
              <w:lang w:val="en-US"/>
            </w:rPr>
            <w:t>-</w:t>
          </w:r>
          <w:r w:rsidR="003B310F">
            <w:rPr>
              <w:rFonts w:cs="Arial"/>
              <w:sz w:val="14"/>
              <w:szCs w:val="14"/>
              <w:lang w:val="en-US"/>
            </w:rPr>
            <w:t>14</w:t>
          </w:r>
        </w:p>
        <w:p w14:paraId="47E70A12" w14:textId="2A3AFDC1" w:rsidR="00D45F8D" w:rsidRPr="00B515BB" w:rsidRDefault="00D45F8D" w:rsidP="00D45F8D">
          <w:pPr>
            <w:pStyle w:val="Fuzeile"/>
            <w:rPr>
              <w:rFonts w:cs="Arial"/>
              <w:noProof/>
              <w:sz w:val="14"/>
              <w:szCs w:val="14"/>
              <w:lang w:val="en-US"/>
            </w:rPr>
          </w:pPr>
          <w:r w:rsidRPr="00020AB2">
            <w:rPr>
              <w:rFonts w:cs="Arial"/>
              <w:sz w:val="14"/>
              <w:szCs w:val="14"/>
              <w:lang w:val="en-US"/>
            </w:rPr>
            <w:t>0</w:t>
          </w:r>
          <w:r w:rsidR="003B310F">
            <w:rPr>
              <w:rFonts w:cs="Arial"/>
              <w:sz w:val="14"/>
              <w:szCs w:val="14"/>
              <w:lang w:val="en-US"/>
            </w:rPr>
            <w:t>9</w:t>
          </w:r>
          <w:r w:rsidRPr="00B515BB">
            <w:rPr>
              <w:rFonts w:cs="Arial"/>
              <w:sz w:val="14"/>
              <w:szCs w:val="14"/>
              <w:lang w:val="en-US"/>
            </w:rPr>
            <w:br/>
          </w:r>
          <w:r w:rsidR="009B2C98" w:rsidRPr="00B515BB">
            <w:rPr>
              <w:rFonts w:cs="Arial"/>
              <w:sz w:val="14"/>
              <w:szCs w:val="14"/>
              <w:lang w:val="en-US"/>
            </w:rPr>
            <w:t>FB999</w:t>
          </w:r>
          <w:r w:rsidR="00C423BD" w:rsidRPr="00B515BB">
            <w:rPr>
              <w:rFonts w:cs="Arial"/>
              <w:sz w:val="14"/>
              <w:szCs w:val="14"/>
              <w:lang w:val="en-US"/>
            </w:rPr>
            <w:t>9</w:t>
          </w:r>
          <w:r w:rsidR="000A6252">
            <w:rPr>
              <w:rFonts w:cs="Arial"/>
              <w:sz w:val="14"/>
              <w:szCs w:val="14"/>
              <w:lang w:val="en-US"/>
            </w:rPr>
            <w:t xml:space="preserve"> </w:t>
          </w:r>
          <w:proofErr w:type="spellStart"/>
          <w:r w:rsidR="00C423BD" w:rsidRPr="00B515BB">
            <w:rPr>
              <w:rFonts w:cs="Arial"/>
              <w:sz w:val="14"/>
              <w:szCs w:val="14"/>
              <w:lang w:val="en-US"/>
            </w:rPr>
            <w:t>Formblatt</w:t>
          </w:r>
          <w:proofErr w:type="spellEnd"/>
          <w:r w:rsidR="009B2C98" w:rsidRPr="00B515BB">
            <w:rPr>
              <w:rFonts w:cs="Arial"/>
              <w:sz w:val="14"/>
              <w:szCs w:val="14"/>
              <w:lang w:val="en-US"/>
            </w:rPr>
            <w:t xml:space="preserve"> KTM Group Template V</w:t>
          </w:r>
          <w:r w:rsidR="00907488">
            <w:rPr>
              <w:rFonts w:cs="Arial"/>
              <w:sz w:val="14"/>
              <w:szCs w:val="14"/>
              <w:lang w:val="en-US"/>
            </w:rPr>
            <w:t>6</w:t>
          </w:r>
          <w:r w:rsidRPr="00B515BB">
            <w:rPr>
              <w:rFonts w:cs="Arial"/>
              <w:sz w:val="14"/>
              <w:szCs w:val="14"/>
              <w:lang w:val="en-US"/>
            </w:rPr>
            <w:br/>
          </w:r>
          <w:r w:rsidRPr="00C82472">
            <w:rPr>
              <w:rFonts w:cs="Arial"/>
              <w:sz w:val="14"/>
              <w:szCs w:val="14"/>
              <w:lang w:val="en-US"/>
            </w:rPr>
            <w:fldChar w:fldCharType="begin"/>
          </w:r>
          <w:r w:rsidRPr="00B515BB">
            <w:rPr>
              <w:rFonts w:cs="Arial"/>
              <w:sz w:val="14"/>
              <w:szCs w:val="14"/>
              <w:lang w:val="en-US"/>
            </w:rPr>
            <w:instrText xml:space="preserve"> FILENAME \* MERGEFORMAT </w:instrText>
          </w:r>
          <w:r w:rsidRPr="00C82472">
            <w:rPr>
              <w:rFonts w:cs="Arial"/>
              <w:sz w:val="14"/>
              <w:szCs w:val="14"/>
              <w:lang w:val="en-US"/>
            </w:rPr>
            <w:fldChar w:fldCharType="separate"/>
          </w:r>
          <w:r w:rsidR="002E37B8">
            <w:rPr>
              <w:rFonts w:cs="Arial"/>
              <w:noProof/>
              <w:sz w:val="14"/>
              <w:szCs w:val="14"/>
              <w:lang w:val="en-US"/>
            </w:rPr>
            <w:t>FB0251 QMS_Quality Assurance Agreement Template_V</w:t>
          </w:r>
          <w:r w:rsidR="0067156C">
            <w:rPr>
              <w:rFonts w:cs="Arial"/>
              <w:noProof/>
              <w:sz w:val="14"/>
              <w:szCs w:val="14"/>
              <w:lang w:val="en-US"/>
            </w:rPr>
            <w:t>10</w:t>
          </w:r>
          <w:r w:rsidR="002E37B8">
            <w:rPr>
              <w:rFonts w:cs="Arial"/>
              <w:noProof/>
              <w:sz w:val="14"/>
              <w:szCs w:val="14"/>
              <w:lang w:val="en-US"/>
            </w:rPr>
            <w:t>.docx</w:t>
          </w:r>
          <w:r w:rsidRPr="00C82472">
            <w:rPr>
              <w:rFonts w:cs="Arial"/>
              <w:sz w:val="14"/>
              <w:szCs w:val="14"/>
              <w:lang w:val="en-US"/>
            </w:rPr>
            <w:fldChar w:fldCharType="end"/>
          </w:r>
        </w:p>
      </w:tc>
      <w:tc>
        <w:tcPr>
          <w:tcW w:w="3363" w:type="dxa"/>
          <w:vAlign w:val="center"/>
        </w:tcPr>
        <w:p w14:paraId="057A1E7F" w14:textId="77777777" w:rsidR="00D45F8D" w:rsidRPr="00C82472" w:rsidRDefault="00D45F8D" w:rsidP="00D45F8D">
          <w:pPr>
            <w:pStyle w:val="Fuzeile"/>
            <w:jc w:val="right"/>
            <w:rPr>
              <w:rFonts w:cs="Arial"/>
              <w:sz w:val="14"/>
              <w:szCs w:val="14"/>
              <w:lang w:val="en-US"/>
            </w:rPr>
          </w:pPr>
          <w:r w:rsidRPr="00C82472">
            <w:rPr>
              <w:rFonts w:cs="Arial"/>
              <w:sz w:val="14"/>
              <w:szCs w:val="14"/>
              <w:lang w:val="en-US"/>
            </w:rPr>
            <w:t xml:space="preserve">Page </w:t>
          </w:r>
          <w:r w:rsidRPr="00C82472">
            <w:rPr>
              <w:rFonts w:cs="Arial"/>
              <w:bCs/>
              <w:sz w:val="14"/>
              <w:szCs w:val="14"/>
            </w:rPr>
            <w:fldChar w:fldCharType="begin"/>
          </w:r>
          <w:r w:rsidRPr="00C82472">
            <w:rPr>
              <w:rFonts w:cs="Arial"/>
              <w:bCs/>
              <w:sz w:val="14"/>
              <w:szCs w:val="14"/>
              <w:lang w:val="en-US"/>
            </w:rPr>
            <w:instrText>PAGE  \* Arabic  \* MERGEFORMAT</w:instrText>
          </w:r>
          <w:r w:rsidRPr="00C82472">
            <w:rPr>
              <w:rFonts w:cs="Arial"/>
              <w:bCs/>
              <w:sz w:val="14"/>
              <w:szCs w:val="14"/>
            </w:rPr>
            <w:fldChar w:fldCharType="separate"/>
          </w:r>
          <w:r w:rsidRPr="00C82472">
            <w:rPr>
              <w:rFonts w:cs="Arial"/>
              <w:bCs/>
              <w:sz w:val="14"/>
              <w:szCs w:val="14"/>
            </w:rPr>
            <w:t>1</w:t>
          </w:r>
          <w:r w:rsidRPr="00C82472">
            <w:rPr>
              <w:rFonts w:cs="Arial"/>
              <w:bCs/>
              <w:sz w:val="14"/>
              <w:szCs w:val="14"/>
            </w:rPr>
            <w:fldChar w:fldCharType="end"/>
          </w:r>
          <w:r w:rsidRPr="00C82472">
            <w:rPr>
              <w:rFonts w:cs="Arial"/>
              <w:sz w:val="14"/>
              <w:szCs w:val="14"/>
              <w:lang w:val="en-US"/>
            </w:rPr>
            <w:t xml:space="preserve"> / </w:t>
          </w:r>
          <w:r w:rsidRPr="00C82472">
            <w:rPr>
              <w:rFonts w:cs="Arial"/>
              <w:bCs/>
              <w:sz w:val="14"/>
              <w:szCs w:val="14"/>
            </w:rPr>
            <w:fldChar w:fldCharType="begin"/>
          </w:r>
          <w:r w:rsidRPr="00C82472">
            <w:rPr>
              <w:rFonts w:cs="Arial"/>
              <w:bCs/>
              <w:sz w:val="14"/>
              <w:szCs w:val="14"/>
              <w:lang w:val="en-US"/>
            </w:rPr>
            <w:instrText>NUMPAGES  \* Arabic  \* MERGEFORMAT</w:instrText>
          </w:r>
          <w:r w:rsidRPr="00C82472">
            <w:rPr>
              <w:rFonts w:cs="Arial"/>
              <w:bCs/>
              <w:sz w:val="14"/>
              <w:szCs w:val="14"/>
            </w:rPr>
            <w:fldChar w:fldCharType="separate"/>
          </w:r>
          <w:r w:rsidRPr="00C82472">
            <w:rPr>
              <w:rFonts w:cs="Arial"/>
              <w:bCs/>
              <w:sz w:val="14"/>
              <w:szCs w:val="14"/>
            </w:rPr>
            <w:t>3</w:t>
          </w:r>
          <w:r w:rsidRPr="00C82472">
            <w:rPr>
              <w:rFonts w:cs="Arial"/>
              <w:bCs/>
              <w:sz w:val="14"/>
              <w:szCs w:val="14"/>
            </w:rPr>
            <w:fldChar w:fldCharType="end"/>
          </w:r>
        </w:p>
      </w:tc>
    </w:tr>
  </w:tbl>
  <w:p w14:paraId="49F08B38" w14:textId="5BC6B8B7" w:rsidR="000E6456" w:rsidRDefault="000E6456" w:rsidP="00E274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A17B" w14:textId="77777777" w:rsidR="0088394B" w:rsidRDefault="0088394B" w:rsidP="005A19C5">
      <w:pPr>
        <w:spacing w:line="240" w:lineRule="auto"/>
      </w:pPr>
      <w:r>
        <w:separator/>
      </w:r>
    </w:p>
  </w:footnote>
  <w:footnote w:type="continuationSeparator" w:id="0">
    <w:p w14:paraId="02A3F5BF" w14:textId="77777777" w:rsidR="0088394B" w:rsidRDefault="0088394B" w:rsidP="005A1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867F" w14:textId="77777777" w:rsidR="009F2CB9" w:rsidRPr="00E564B9" w:rsidRDefault="009F2CB9" w:rsidP="009F2CB9">
    <w:pPr>
      <w:pStyle w:val="Fuzeile"/>
      <w:rPr>
        <w:rFonts w:eastAsia="Arial"/>
        <w:sz w:val="18"/>
        <w:lang w:val="de-DE"/>
      </w:rPr>
    </w:pPr>
  </w:p>
  <w:p w14:paraId="394C9F4D" w14:textId="77777777" w:rsidR="009F2CB9" w:rsidRPr="00E564B9" w:rsidRDefault="009F2CB9" w:rsidP="009F2CB9">
    <w:pPr>
      <w:tabs>
        <w:tab w:val="center" w:pos="4536"/>
        <w:tab w:val="right" w:pos="9072"/>
      </w:tabs>
      <w:jc w:val="right"/>
      <w:rPr>
        <w:rFonts w:eastAsia="Arial"/>
        <w:sz w:val="18"/>
        <w:lang w:val="de-DE"/>
      </w:rPr>
    </w:pPr>
    <w:r>
      <w:rPr>
        <w:noProof/>
      </w:rPr>
      <w:drawing>
        <wp:anchor distT="0" distB="0" distL="114300" distR="114300" simplePos="0" relativeHeight="251665408" behindDoc="0" locked="0" layoutInCell="1" allowOverlap="1" wp14:anchorId="2BD952A9" wp14:editId="4B44DE22">
          <wp:simplePos x="0" y="0"/>
          <wp:positionH relativeFrom="margin">
            <wp:align>left</wp:align>
          </wp:positionH>
          <wp:positionV relativeFrom="paragraph">
            <wp:posOffset>3175</wp:posOffset>
          </wp:positionV>
          <wp:extent cx="1828800" cy="317500"/>
          <wp:effectExtent l="0" t="0" r="0" b="6350"/>
          <wp:wrapThrough wrapText="bothSides">
            <wp:wrapPolygon edited="0">
              <wp:start x="0" y="0"/>
              <wp:lineTo x="0" y="20736"/>
              <wp:lineTo x="21375" y="20736"/>
              <wp:lineTo x="21375"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17500"/>
                  </a:xfrm>
                  <a:prstGeom prst="rect">
                    <a:avLst/>
                  </a:prstGeom>
                  <a:noFill/>
                  <a:ln>
                    <a:noFill/>
                  </a:ln>
                </pic:spPr>
              </pic:pic>
            </a:graphicData>
          </a:graphic>
        </wp:anchor>
      </w:drawing>
    </w:r>
  </w:p>
  <w:p w14:paraId="4B881102" w14:textId="77777777" w:rsidR="009F2CB9" w:rsidRPr="00E564B9" w:rsidRDefault="009F2CB9" w:rsidP="009F2CB9">
    <w:pPr>
      <w:tabs>
        <w:tab w:val="center" w:pos="4536"/>
        <w:tab w:val="right" w:pos="9072"/>
      </w:tabs>
      <w:rPr>
        <w:rFonts w:eastAsia="Arial"/>
        <w:sz w:val="18"/>
        <w:lang w:val="de-DE"/>
      </w:rPr>
    </w:pPr>
  </w:p>
  <w:p w14:paraId="3E0150DE" w14:textId="77777777" w:rsidR="009F2CB9" w:rsidRDefault="009F2CB9" w:rsidP="009F2CB9">
    <w:pPr>
      <w:pStyle w:val="Kopfzeile"/>
    </w:pPr>
  </w:p>
  <w:p w14:paraId="4D2BFF5F" w14:textId="77777777" w:rsidR="000E6456" w:rsidRPr="009F2CB9" w:rsidRDefault="000E6456" w:rsidP="009F2C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B7F4" w14:textId="2350879E" w:rsidR="000E6456" w:rsidRDefault="000E6456" w:rsidP="00D77781">
    <w:r w:rsidRPr="00785ADA">
      <w:rPr>
        <w:noProof/>
      </w:rPr>
      <w:drawing>
        <wp:anchor distT="0" distB="0" distL="114300" distR="114300" simplePos="0" relativeHeight="251663360" behindDoc="0" locked="0" layoutInCell="1" allowOverlap="1" wp14:anchorId="130CADAE" wp14:editId="209BA74F">
          <wp:simplePos x="0" y="0"/>
          <wp:positionH relativeFrom="margin">
            <wp:posOffset>2895032</wp:posOffset>
          </wp:positionH>
          <wp:positionV relativeFrom="topMargin">
            <wp:posOffset>667385</wp:posOffset>
          </wp:positionV>
          <wp:extent cx="3282950" cy="451485"/>
          <wp:effectExtent l="0" t="0" r="0" b="5715"/>
          <wp:wrapSquare wrapText="bothSides"/>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890" t="29373" r="23573" b="19768"/>
                  <a:stretch/>
                </pic:blipFill>
                <pic:spPr bwMode="auto">
                  <a:xfrm>
                    <a:off x="0" y="0"/>
                    <a:ext cx="3282950" cy="451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CBF30B" w14:textId="4B089532" w:rsidR="000E6456" w:rsidRDefault="000E64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7D"/>
    <w:multiLevelType w:val="multilevel"/>
    <w:tmpl w:val="C76AE8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C841D5"/>
    <w:multiLevelType w:val="multilevel"/>
    <w:tmpl w:val="F1BAFC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E67153"/>
    <w:multiLevelType w:val="hybridMultilevel"/>
    <w:tmpl w:val="2E6C45C2"/>
    <w:lvl w:ilvl="0" w:tplc="50A2E498">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8D38EA"/>
    <w:multiLevelType w:val="hybridMultilevel"/>
    <w:tmpl w:val="B9F210FA"/>
    <w:lvl w:ilvl="0" w:tplc="0C07000F">
      <w:start w:val="1"/>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 w15:restartNumberingAfterBreak="0">
    <w:nsid w:val="1C1C172D"/>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1C3A0417"/>
    <w:multiLevelType w:val="multilevel"/>
    <w:tmpl w:val="9D461764"/>
    <w:numStyleLink w:val="ListeJKU"/>
  </w:abstractNum>
  <w:abstractNum w:abstractNumId="6" w15:restartNumberingAfterBreak="0">
    <w:nsid w:val="1E7D613A"/>
    <w:multiLevelType w:val="hybridMultilevel"/>
    <w:tmpl w:val="D6AE8656"/>
    <w:lvl w:ilvl="0" w:tplc="2F706362">
      <w:start w:val="1"/>
      <w:numFmt w:val="bullet"/>
      <w:pStyle w:val="AufzhlungPunk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8F0D8A"/>
    <w:multiLevelType w:val="hybridMultilevel"/>
    <w:tmpl w:val="B9F210FA"/>
    <w:lvl w:ilvl="0" w:tplc="0C07000F">
      <w:start w:val="1"/>
      <w:numFmt w:val="decimal"/>
      <w:lvlText w:val="%1."/>
      <w:lvlJc w:val="left"/>
      <w:pPr>
        <w:tabs>
          <w:tab w:val="num" w:pos="720"/>
        </w:tabs>
        <w:ind w:left="720" w:hanging="360"/>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2A29141B"/>
    <w:multiLevelType w:val="hybridMultilevel"/>
    <w:tmpl w:val="0B504F50"/>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2466B"/>
    <w:multiLevelType w:val="hybridMultilevel"/>
    <w:tmpl w:val="EF424484"/>
    <w:lvl w:ilvl="0" w:tplc="41BC348A">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981577C"/>
    <w:multiLevelType w:val="multilevel"/>
    <w:tmpl w:val="9D461764"/>
    <w:styleLink w:val="ListeJKU"/>
    <w:lvl w:ilvl="0">
      <w:start w:val="1"/>
      <w:numFmt w:val="bullet"/>
      <w:lvlText w:val="•"/>
      <w:lvlJc w:val="left"/>
      <w:pPr>
        <w:ind w:left="227" w:hanging="227"/>
      </w:pPr>
      <w:rPr>
        <w:rFonts w:ascii="Arial" w:hAnsi="Arial" w:hint="default"/>
        <w:sz w:val="28"/>
      </w:rPr>
    </w:lvl>
    <w:lvl w:ilvl="1">
      <w:start w:val="1"/>
      <w:numFmt w:val="bullet"/>
      <w:lvlText w:val="◦"/>
      <w:lvlJc w:val="left"/>
      <w:pPr>
        <w:ind w:left="454" w:hanging="227"/>
      </w:pPr>
      <w:rPr>
        <w:rFonts w:ascii="Arial" w:hAnsi="Arial" w:hint="default"/>
        <w:sz w:val="30"/>
      </w:rPr>
    </w:lvl>
    <w:lvl w:ilvl="2">
      <w:start w:val="1"/>
      <w:numFmt w:val="bullet"/>
      <w:lvlText w:val=""/>
      <w:lvlJc w:val="left"/>
      <w:pPr>
        <w:ind w:left="680" w:hanging="226"/>
      </w:pPr>
      <w:rPr>
        <w:rFonts w:ascii="Wingdings" w:hAnsi="Wingdings" w:hint="default"/>
      </w:rPr>
    </w:lvl>
    <w:lvl w:ilvl="3">
      <w:start w:val="1"/>
      <w:numFmt w:val="bullet"/>
      <w:lvlText w:val="-"/>
      <w:lvlJc w:val="left"/>
      <w:pPr>
        <w:ind w:left="907" w:hanging="227"/>
      </w:pPr>
      <w:rPr>
        <w:rFonts w:ascii="Arial" w:hAnsi="Arial" w:hint="default"/>
        <w:sz w:val="24"/>
      </w:rPr>
    </w:lvl>
    <w:lvl w:ilvl="4">
      <w:start w:val="1"/>
      <w:numFmt w:val="bullet"/>
      <w:lvlText w:val=""/>
      <w:lvlJc w:val="left"/>
      <w:pPr>
        <w:ind w:left="1134" w:hanging="227"/>
      </w:pPr>
      <w:rPr>
        <w:rFonts w:ascii="Wingdings 2" w:hAnsi="Wingdings 2" w:hint="default"/>
        <w:sz w:val="16"/>
      </w:rPr>
    </w:lvl>
    <w:lvl w:ilvl="5">
      <w:start w:val="1"/>
      <w:numFmt w:val="lowerRoman"/>
      <w:lvlText w:val="(%6)"/>
      <w:lvlJc w:val="left"/>
      <w:pPr>
        <w:ind w:left="1361" w:hanging="22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5733A0"/>
    <w:multiLevelType w:val="hybridMultilevel"/>
    <w:tmpl w:val="CFBC06B0"/>
    <w:lvl w:ilvl="0" w:tplc="A0C8BFD4">
      <w:start w:val="3"/>
      <w:numFmt w:val="bullet"/>
      <w:lvlText w:val="-"/>
      <w:lvlJc w:val="left"/>
      <w:pPr>
        <w:ind w:left="720" w:hanging="360"/>
      </w:pPr>
      <w:rPr>
        <w:rFonts w:ascii="Arial" w:eastAsiaTheme="minorHAns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65F5402"/>
    <w:multiLevelType w:val="hybridMultilevel"/>
    <w:tmpl w:val="650033CE"/>
    <w:lvl w:ilvl="0" w:tplc="CF34BB34">
      <w:numFmt w:val="bullet"/>
      <w:pStyle w:val="Aufzhlung"/>
      <w:lvlText w:val="-"/>
      <w:lvlJc w:val="left"/>
      <w:pPr>
        <w:ind w:left="1776" w:hanging="360"/>
      </w:pPr>
      <w:rPr>
        <w:rFonts w:ascii="Arial" w:eastAsiaTheme="minorHAnsi" w:hAnsi="Arial" w:cs="Aria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13" w15:restartNumberingAfterBreak="0">
    <w:nsid w:val="61E56B01"/>
    <w:multiLevelType w:val="hybridMultilevel"/>
    <w:tmpl w:val="95AEC634"/>
    <w:lvl w:ilvl="0" w:tplc="21F06C38">
      <w:start w:val="1"/>
      <w:numFmt w:val="bullet"/>
      <w:lvlText w:val=""/>
      <w:lvlJc w:val="left"/>
      <w:pPr>
        <w:tabs>
          <w:tab w:val="num" w:pos="851"/>
        </w:tabs>
        <w:ind w:left="85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73EA1"/>
    <w:multiLevelType w:val="multilevel"/>
    <w:tmpl w:val="0C07001D"/>
    <w:lvl w:ilvl="0">
      <w:start w:val="1"/>
      <w:numFmt w:val="bullet"/>
      <w:lvlText w:val=""/>
      <w:lvlJc w:val="left"/>
      <w:pPr>
        <w:ind w:left="360" w:hanging="360"/>
      </w:pPr>
      <w:rPr>
        <w:rFonts w:ascii="Wingdings 2" w:hAnsi="Wingdings 2" w:hint="default"/>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2" w:hAnsi="Wingdings 2" w:hint="default"/>
      </w:rPr>
    </w:lvl>
    <w:lvl w:ilvl="3">
      <w:start w:val="1"/>
      <w:numFmt w:val="bullet"/>
      <w:lvlText w:val=""/>
      <w:lvlJc w:val="left"/>
      <w:pPr>
        <w:ind w:left="1440" w:hanging="360"/>
      </w:pPr>
      <w:rPr>
        <w:rFonts w:ascii="Wingdings 2" w:hAnsi="Wingdings 2" w:hint="default"/>
      </w:rPr>
    </w:lvl>
    <w:lvl w:ilvl="4">
      <w:start w:val="1"/>
      <w:numFmt w:val="bullet"/>
      <w:lvlText w:val="¿"/>
      <w:lvlJc w:val="left"/>
      <w:pPr>
        <w:ind w:left="1800" w:hanging="360"/>
      </w:pPr>
      <w:rPr>
        <w:rFonts w:ascii="Wingdings 2" w:hAnsi="Wingdings 2"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45360E"/>
    <w:multiLevelType w:val="hybridMultilevel"/>
    <w:tmpl w:val="66449ABC"/>
    <w:lvl w:ilvl="0" w:tplc="D316A4B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B94A0D"/>
    <w:multiLevelType w:val="hybridMultilevel"/>
    <w:tmpl w:val="64160E6A"/>
    <w:lvl w:ilvl="0" w:tplc="AFA00566">
      <w:start w:val="7"/>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0BB0FDD"/>
    <w:multiLevelType w:val="hybridMultilevel"/>
    <w:tmpl w:val="8C16BCD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0C168B5"/>
    <w:multiLevelType w:val="hybridMultilevel"/>
    <w:tmpl w:val="72769B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65255063">
    <w:abstractNumId w:val="2"/>
  </w:num>
  <w:num w:numId="2" w16cid:durableId="1099134804">
    <w:abstractNumId w:val="1"/>
  </w:num>
  <w:num w:numId="3" w16cid:durableId="187137871">
    <w:abstractNumId w:val="0"/>
  </w:num>
  <w:num w:numId="4" w16cid:durableId="1340039163">
    <w:abstractNumId w:val="4"/>
  </w:num>
  <w:num w:numId="5" w16cid:durableId="1746300947">
    <w:abstractNumId w:val="15"/>
  </w:num>
  <w:num w:numId="6" w16cid:durableId="760100921">
    <w:abstractNumId w:val="11"/>
  </w:num>
  <w:num w:numId="7" w16cid:durableId="274139946">
    <w:abstractNumId w:val="4"/>
  </w:num>
  <w:num w:numId="8" w16cid:durableId="1375085528">
    <w:abstractNumId w:val="4"/>
  </w:num>
  <w:num w:numId="9" w16cid:durableId="979186357">
    <w:abstractNumId w:val="4"/>
  </w:num>
  <w:num w:numId="10" w16cid:durableId="1359545806">
    <w:abstractNumId w:val="4"/>
  </w:num>
  <w:num w:numId="11" w16cid:durableId="1324578916">
    <w:abstractNumId w:val="4"/>
  </w:num>
  <w:num w:numId="12" w16cid:durableId="962032092">
    <w:abstractNumId w:val="4"/>
  </w:num>
  <w:num w:numId="13" w16cid:durableId="1145852065">
    <w:abstractNumId w:val="4"/>
  </w:num>
  <w:num w:numId="14" w16cid:durableId="1395859651">
    <w:abstractNumId w:val="4"/>
  </w:num>
  <w:num w:numId="15" w16cid:durableId="1498689958">
    <w:abstractNumId w:val="4"/>
  </w:num>
  <w:num w:numId="16" w16cid:durableId="532426801">
    <w:abstractNumId w:val="4"/>
  </w:num>
  <w:num w:numId="17" w16cid:durableId="603927479">
    <w:abstractNumId w:val="4"/>
  </w:num>
  <w:num w:numId="18" w16cid:durableId="72898008">
    <w:abstractNumId w:val="14"/>
  </w:num>
  <w:num w:numId="19" w16cid:durableId="1911694777">
    <w:abstractNumId w:val="10"/>
  </w:num>
  <w:num w:numId="20" w16cid:durableId="1729261181">
    <w:abstractNumId w:val="5"/>
  </w:num>
  <w:num w:numId="21" w16cid:durableId="1856528664">
    <w:abstractNumId w:val="4"/>
  </w:num>
  <w:num w:numId="22" w16cid:durableId="1183933987">
    <w:abstractNumId w:val="4"/>
  </w:num>
  <w:num w:numId="23" w16cid:durableId="1176379648">
    <w:abstractNumId w:val="4"/>
  </w:num>
  <w:num w:numId="24" w16cid:durableId="581914695">
    <w:abstractNumId w:val="17"/>
  </w:num>
  <w:num w:numId="25" w16cid:durableId="1077441703">
    <w:abstractNumId w:val="16"/>
  </w:num>
  <w:num w:numId="26" w16cid:durableId="777219550">
    <w:abstractNumId w:val="9"/>
  </w:num>
  <w:num w:numId="27" w16cid:durableId="1675379804">
    <w:abstractNumId w:val="4"/>
  </w:num>
  <w:num w:numId="28" w16cid:durableId="82384667">
    <w:abstractNumId w:val="4"/>
  </w:num>
  <w:num w:numId="29" w16cid:durableId="1781291370">
    <w:abstractNumId w:val="4"/>
  </w:num>
  <w:num w:numId="30" w16cid:durableId="339429335">
    <w:abstractNumId w:val="8"/>
  </w:num>
  <w:num w:numId="31" w16cid:durableId="1627347852">
    <w:abstractNumId w:val="4"/>
  </w:num>
  <w:num w:numId="32" w16cid:durableId="504905758">
    <w:abstractNumId w:val="4"/>
  </w:num>
  <w:num w:numId="33" w16cid:durableId="348652437">
    <w:abstractNumId w:val="4"/>
  </w:num>
  <w:num w:numId="34" w16cid:durableId="1007756496">
    <w:abstractNumId w:val="4"/>
  </w:num>
  <w:num w:numId="35" w16cid:durableId="768353347">
    <w:abstractNumId w:val="4"/>
  </w:num>
  <w:num w:numId="36" w16cid:durableId="472066792">
    <w:abstractNumId w:val="4"/>
  </w:num>
  <w:num w:numId="37" w16cid:durableId="1967155571">
    <w:abstractNumId w:val="4"/>
  </w:num>
  <w:num w:numId="38" w16cid:durableId="1729299212">
    <w:abstractNumId w:val="13"/>
  </w:num>
  <w:num w:numId="39" w16cid:durableId="619453304">
    <w:abstractNumId w:val="12"/>
  </w:num>
  <w:num w:numId="40" w16cid:durableId="1911573555">
    <w:abstractNumId w:val="18"/>
  </w:num>
  <w:num w:numId="41" w16cid:durableId="521864465">
    <w:abstractNumId w:val="3"/>
  </w:num>
  <w:num w:numId="42" w16cid:durableId="2041004028">
    <w:abstractNumId w:val="7"/>
  </w:num>
  <w:num w:numId="43" w16cid:durableId="176308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64"/>
    <w:rsid w:val="00001C28"/>
    <w:rsid w:val="00010875"/>
    <w:rsid w:val="00015EE3"/>
    <w:rsid w:val="00016028"/>
    <w:rsid w:val="00020AB2"/>
    <w:rsid w:val="00023FC3"/>
    <w:rsid w:val="000264D4"/>
    <w:rsid w:val="0003118B"/>
    <w:rsid w:val="00033E04"/>
    <w:rsid w:val="000340BE"/>
    <w:rsid w:val="000344AA"/>
    <w:rsid w:val="00036D7C"/>
    <w:rsid w:val="000426B9"/>
    <w:rsid w:val="00042EDB"/>
    <w:rsid w:val="00051F33"/>
    <w:rsid w:val="000548B0"/>
    <w:rsid w:val="00055B6F"/>
    <w:rsid w:val="00056DE1"/>
    <w:rsid w:val="0006103F"/>
    <w:rsid w:val="00065223"/>
    <w:rsid w:val="00066A4E"/>
    <w:rsid w:val="00070568"/>
    <w:rsid w:val="0007358B"/>
    <w:rsid w:val="00075503"/>
    <w:rsid w:val="00080694"/>
    <w:rsid w:val="000852C4"/>
    <w:rsid w:val="00086E12"/>
    <w:rsid w:val="000952A9"/>
    <w:rsid w:val="00097D8F"/>
    <w:rsid w:val="000A2666"/>
    <w:rsid w:val="000A3D71"/>
    <w:rsid w:val="000A43E3"/>
    <w:rsid w:val="000A5D36"/>
    <w:rsid w:val="000A6252"/>
    <w:rsid w:val="000A65E1"/>
    <w:rsid w:val="000A6D77"/>
    <w:rsid w:val="000B19D6"/>
    <w:rsid w:val="000B2D23"/>
    <w:rsid w:val="000B644E"/>
    <w:rsid w:val="000D3DCE"/>
    <w:rsid w:val="000D5626"/>
    <w:rsid w:val="000D6AC1"/>
    <w:rsid w:val="000D77DA"/>
    <w:rsid w:val="000E0633"/>
    <w:rsid w:val="000E567B"/>
    <w:rsid w:val="000E6456"/>
    <w:rsid w:val="000E709D"/>
    <w:rsid w:val="000E7AF7"/>
    <w:rsid w:val="000F1E43"/>
    <w:rsid w:val="000F6CD2"/>
    <w:rsid w:val="000F78A6"/>
    <w:rsid w:val="00101722"/>
    <w:rsid w:val="0010346A"/>
    <w:rsid w:val="001057A1"/>
    <w:rsid w:val="00110F3D"/>
    <w:rsid w:val="00116F30"/>
    <w:rsid w:val="00121EC7"/>
    <w:rsid w:val="001255D5"/>
    <w:rsid w:val="00127FB7"/>
    <w:rsid w:val="00130D7F"/>
    <w:rsid w:val="00133590"/>
    <w:rsid w:val="001400F7"/>
    <w:rsid w:val="001403F8"/>
    <w:rsid w:val="00145B47"/>
    <w:rsid w:val="00152C09"/>
    <w:rsid w:val="001609A0"/>
    <w:rsid w:val="00165B11"/>
    <w:rsid w:val="00170AC6"/>
    <w:rsid w:val="00176D02"/>
    <w:rsid w:val="00194D89"/>
    <w:rsid w:val="001961EB"/>
    <w:rsid w:val="001972C3"/>
    <w:rsid w:val="00197691"/>
    <w:rsid w:val="001A44EE"/>
    <w:rsid w:val="001A45AC"/>
    <w:rsid w:val="001A6F4C"/>
    <w:rsid w:val="001B080E"/>
    <w:rsid w:val="001B68A8"/>
    <w:rsid w:val="001C1D74"/>
    <w:rsid w:val="001C78BA"/>
    <w:rsid w:val="001D4329"/>
    <w:rsid w:val="001E1474"/>
    <w:rsid w:val="001E2F06"/>
    <w:rsid w:val="001E6727"/>
    <w:rsid w:val="001F1359"/>
    <w:rsid w:val="001F5A4B"/>
    <w:rsid w:val="001F6520"/>
    <w:rsid w:val="0020172E"/>
    <w:rsid w:val="00201D89"/>
    <w:rsid w:val="0021245D"/>
    <w:rsid w:val="00231A51"/>
    <w:rsid w:val="00231A81"/>
    <w:rsid w:val="002353C4"/>
    <w:rsid w:val="00236842"/>
    <w:rsid w:val="002369C3"/>
    <w:rsid w:val="0024003C"/>
    <w:rsid w:val="0025078A"/>
    <w:rsid w:val="0025085B"/>
    <w:rsid w:val="00252BE1"/>
    <w:rsid w:val="00256EB1"/>
    <w:rsid w:val="00261F5E"/>
    <w:rsid w:val="00262BC8"/>
    <w:rsid w:val="00264A7D"/>
    <w:rsid w:val="00265347"/>
    <w:rsid w:val="002676E2"/>
    <w:rsid w:val="00270202"/>
    <w:rsid w:val="00272DDE"/>
    <w:rsid w:val="00274840"/>
    <w:rsid w:val="0027544D"/>
    <w:rsid w:val="00275E5E"/>
    <w:rsid w:val="00276605"/>
    <w:rsid w:val="00284161"/>
    <w:rsid w:val="00284938"/>
    <w:rsid w:val="0029200B"/>
    <w:rsid w:val="00293C1E"/>
    <w:rsid w:val="0029590F"/>
    <w:rsid w:val="002A59F0"/>
    <w:rsid w:val="002A6B1D"/>
    <w:rsid w:val="002B3B2F"/>
    <w:rsid w:val="002B4D92"/>
    <w:rsid w:val="002B581D"/>
    <w:rsid w:val="002D0DDC"/>
    <w:rsid w:val="002D14FF"/>
    <w:rsid w:val="002D2914"/>
    <w:rsid w:val="002D6460"/>
    <w:rsid w:val="002E37B8"/>
    <w:rsid w:val="002E6EF4"/>
    <w:rsid w:val="002E712D"/>
    <w:rsid w:val="002F40AE"/>
    <w:rsid w:val="00326483"/>
    <w:rsid w:val="003268BC"/>
    <w:rsid w:val="00326E6D"/>
    <w:rsid w:val="00326EA5"/>
    <w:rsid w:val="0033013E"/>
    <w:rsid w:val="00333EF3"/>
    <w:rsid w:val="0033460D"/>
    <w:rsid w:val="003367AE"/>
    <w:rsid w:val="00343E36"/>
    <w:rsid w:val="00347C9F"/>
    <w:rsid w:val="003500C8"/>
    <w:rsid w:val="00352F56"/>
    <w:rsid w:val="00353B65"/>
    <w:rsid w:val="00353B7B"/>
    <w:rsid w:val="00354297"/>
    <w:rsid w:val="00355800"/>
    <w:rsid w:val="00355FDA"/>
    <w:rsid w:val="0036651C"/>
    <w:rsid w:val="003665EB"/>
    <w:rsid w:val="0037414D"/>
    <w:rsid w:val="00385127"/>
    <w:rsid w:val="00390A76"/>
    <w:rsid w:val="00391E46"/>
    <w:rsid w:val="003928F6"/>
    <w:rsid w:val="003957B4"/>
    <w:rsid w:val="003960DC"/>
    <w:rsid w:val="003A27D9"/>
    <w:rsid w:val="003A3E47"/>
    <w:rsid w:val="003A52E7"/>
    <w:rsid w:val="003B2D63"/>
    <w:rsid w:val="003B310F"/>
    <w:rsid w:val="003B4CA9"/>
    <w:rsid w:val="003D0686"/>
    <w:rsid w:val="003D3B73"/>
    <w:rsid w:val="003D4434"/>
    <w:rsid w:val="003E1BC8"/>
    <w:rsid w:val="003E74B2"/>
    <w:rsid w:val="003F50ED"/>
    <w:rsid w:val="00405142"/>
    <w:rsid w:val="00421B75"/>
    <w:rsid w:val="004319CF"/>
    <w:rsid w:val="00436478"/>
    <w:rsid w:val="00436743"/>
    <w:rsid w:val="00442B68"/>
    <w:rsid w:val="0045456F"/>
    <w:rsid w:val="0046071D"/>
    <w:rsid w:val="00463AB4"/>
    <w:rsid w:val="004728B7"/>
    <w:rsid w:val="0048191D"/>
    <w:rsid w:val="004826C1"/>
    <w:rsid w:val="00497AA1"/>
    <w:rsid w:val="00497E73"/>
    <w:rsid w:val="004B34F4"/>
    <w:rsid w:val="004B7184"/>
    <w:rsid w:val="004C7D03"/>
    <w:rsid w:val="004D306C"/>
    <w:rsid w:val="004D5C7B"/>
    <w:rsid w:val="004D6380"/>
    <w:rsid w:val="004D675C"/>
    <w:rsid w:val="004D7AAF"/>
    <w:rsid w:val="004D7B0A"/>
    <w:rsid w:val="004E016C"/>
    <w:rsid w:val="004E0AD2"/>
    <w:rsid w:val="004E266F"/>
    <w:rsid w:val="004E413A"/>
    <w:rsid w:val="004E6057"/>
    <w:rsid w:val="004F2273"/>
    <w:rsid w:val="004F66C4"/>
    <w:rsid w:val="00501641"/>
    <w:rsid w:val="00502194"/>
    <w:rsid w:val="00506506"/>
    <w:rsid w:val="00513864"/>
    <w:rsid w:val="00516937"/>
    <w:rsid w:val="00521D07"/>
    <w:rsid w:val="0052356C"/>
    <w:rsid w:val="00533916"/>
    <w:rsid w:val="00536B51"/>
    <w:rsid w:val="00536C2F"/>
    <w:rsid w:val="0053737F"/>
    <w:rsid w:val="00537867"/>
    <w:rsid w:val="0055230B"/>
    <w:rsid w:val="005554FE"/>
    <w:rsid w:val="00556A4A"/>
    <w:rsid w:val="00556FBA"/>
    <w:rsid w:val="005574E9"/>
    <w:rsid w:val="00561EE8"/>
    <w:rsid w:val="0056252D"/>
    <w:rsid w:val="00565239"/>
    <w:rsid w:val="0057048D"/>
    <w:rsid w:val="005707F1"/>
    <w:rsid w:val="00570F77"/>
    <w:rsid w:val="005767B7"/>
    <w:rsid w:val="00581103"/>
    <w:rsid w:val="00583F59"/>
    <w:rsid w:val="005852ED"/>
    <w:rsid w:val="00585C0F"/>
    <w:rsid w:val="00587CB5"/>
    <w:rsid w:val="00591D2B"/>
    <w:rsid w:val="005932FF"/>
    <w:rsid w:val="00593771"/>
    <w:rsid w:val="00593C7C"/>
    <w:rsid w:val="005A1657"/>
    <w:rsid w:val="005A19C5"/>
    <w:rsid w:val="005A2480"/>
    <w:rsid w:val="005A25C9"/>
    <w:rsid w:val="005A2F50"/>
    <w:rsid w:val="005A3C7D"/>
    <w:rsid w:val="005B3591"/>
    <w:rsid w:val="005B6F4B"/>
    <w:rsid w:val="005B7206"/>
    <w:rsid w:val="005B7B89"/>
    <w:rsid w:val="005C0CF0"/>
    <w:rsid w:val="005C16CF"/>
    <w:rsid w:val="005C2CF5"/>
    <w:rsid w:val="005C77D1"/>
    <w:rsid w:val="005E100C"/>
    <w:rsid w:val="005E1DDF"/>
    <w:rsid w:val="005E4DD1"/>
    <w:rsid w:val="005E5EE5"/>
    <w:rsid w:val="005E6C09"/>
    <w:rsid w:val="005F759D"/>
    <w:rsid w:val="0060146B"/>
    <w:rsid w:val="00606529"/>
    <w:rsid w:val="00612567"/>
    <w:rsid w:val="006162F5"/>
    <w:rsid w:val="00617596"/>
    <w:rsid w:val="006206BF"/>
    <w:rsid w:val="00622BB1"/>
    <w:rsid w:val="0062576D"/>
    <w:rsid w:val="00626F08"/>
    <w:rsid w:val="00632C19"/>
    <w:rsid w:val="00636D18"/>
    <w:rsid w:val="00644DBC"/>
    <w:rsid w:val="006509C2"/>
    <w:rsid w:val="0065115C"/>
    <w:rsid w:val="00651C24"/>
    <w:rsid w:val="00652258"/>
    <w:rsid w:val="0065617C"/>
    <w:rsid w:val="00656B4E"/>
    <w:rsid w:val="006637C9"/>
    <w:rsid w:val="006662E0"/>
    <w:rsid w:val="00666EC9"/>
    <w:rsid w:val="00666F42"/>
    <w:rsid w:val="0067156C"/>
    <w:rsid w:val="006766D6"/>
    <w:rsid w:val="00685C31"/>
    <w:rsid w:val="0069236F"/>
    <w:rsid w:val="006938D2"/>
    <w:rsid w:val="00694B1E"/>
    <w:rsid w:val="00695691"/>
    <w:rsid w:val="00696425"/>
    <w:rsid w:val="0069664F"/>
    <w:rsid w:val="006A44A0"/>
    <w:rsid w:val="006B0C40"/>
    <w:rsid w:val="006B0E56"/>
    <w:rsid w:val="006B35C6"/>
    <w:rsid w:val="006B3DB5"/>
    <w:rsid w:val="006B767F"/>
    <w:rsid w:val="006D10D5"/>
    <w:rsid w:val="006D3AEF"/>
    <w:rsid w:val="006E111D"/>
    <w:rsid w:val="006E1304"/>
    <w:rsid w:val="006E59B7"/>
    <w:rsid w:val="006E6295"/>
    <w:rsid w:val="006F4647"/>
    <w:rsid w:val="00701A85"/>
    <w:rsid w:val="00704E80"/>
    <w:rsid w:val="00710C20"/>
    <w:rsid w:val="0071479C"/>
    <w:rsid w:val="00720F87"/>
    <w:rsid w:val="00721F99"/>
    <w:rsid w:val="00722D88"/>
    <w:rsid w:val="00723695"/>
    <w:rsid w:val="0072692A"/>
    <w:rsid w:val="00727BFE"/>
    <w:rsid w:val="00727F7A"/>
    <w:rsid w:val="007339E4"/>
    <w:rsid w:val="00733D70"/>
    <w:rsid w:val="00734D92"/>
    <w:rsid w:val="00736FEB"/>
    <w:rsid w:val="00741098"/>
    <w:rsid w:val="00742117"/>
    <w:rsid w:val="00751C3A"/>
    <w:rsid w:val="00752BD6"/>
    <w:rsid w:val="00754E4C"/>
    <w:rsid w:val="007572FB"/>
    <w:rsid w:val="00757FF6"/>
    <w:rsid w:val="00765238"/>
    <w:rsid w:val="00765707"/>
    <w:rsid w:val="00767515"/>
    <w:rsid w:val="0076794F"/>
    <w:rsid w:val="0077614E"/>
    <w:rsid w:val="00777106"/>
    <w:rsid w:val="00777823"/>
    <w:rsid w:val="00785D93"/>
    <w:rsid w:val="00786FF5"/>
    <w:rsid w:val="007878A4"/>
    <w:rsid w:val="00794EA9"/>
    <w:rsid w:val="00794F78"/>
    <w:rsid w:val="007A368B"/>
    <w:rsid w:val="007A3C9A"/>
    <w:rsid w:val="007C3632"/>
    <w:rsid w:val="007D1880"/>
    <w:rsid w:val="007D5D16"/>
    <w:rsid w:val="007E25D3"/>
    <w:rsid w:val="007E2D1A"/>
    <w:rsid w:val="007F2553"/>
    <w:rsid w:val="007F39EA"/>
    <w:rsid w:val="007F5824"/>
    <w:rsid w:val="00802299"/>
    <w:rsid w:val="00805CD0"/>
    <w:rsid w:val="00810ACB"/>
    <w:rsid w:val="00821354"/>
    <w:rsid w:val="008252AC"/>
    <w:rsid w:val="00826F88"/>
    <w:rsid w:val="0082739C"/>
    <w:rsid w:val="00831009"/>
    <w:rsid w:val="00832D2F"/>
    <w:rsid w:val="00840550"/>
    <w:rsid w:val="00843F75"/>
    <w:rsid w:val="00846297"/>
    <w:rsid w:val="008512BC"/>
    <w:rsid w:val="00862999"/>
    <w:rsid w:val="00862C2F"/>
    <w:rsid w:val="00864033"/>
    <w:rsid w:val="008716E8"/>
    <w:rsid w:val="0088394B"/>
    <w:rsid w:val="00893008"/>
    <w:rsid w:val="008966BD"/>
    <w:rsid w:val="008A7C0D"/>
    <w:rsid w:val="008B4BAD"/>
    <w:rsid w:val="008C1C27"/>
    <w:rsid w:val="008C4E9B"/>
    <w:rsid w:val="008D05AF"/>
    <w:rsid w:val="008D10CB"/>
    <w:rsid w:val="008F3688"/>
    <w:rsid w:val="008F5AF1"/>
    <w:rsid w:val="0090159E"/>
    <w:rsid w:val="00903A0C"/>
    <w:rsid w:val="00907488"/>
    <w:rsid w:val="00915D08"/>
    <w:rsid w:val="00917464"/>
    <w:rsid w:val="009208B0"/>
    <w:rsid w:val="009221FC"/>
    <w:rsid w:val="00924E04"/>
    <w:rsid w:val="00932897"/>
    <w:rsid w:val="00940273"/>
    <w:rsid w:val="00941789"/>
    <w:rsid w:val="00945CE0"/>
    <w:rsid w:val="009461D4"/>
    <w:rsid w:val="00947100"/>
    <w:rsid w:val="009512EB"/>
    <w:rsid w:val="00954830"/>
    <w:rsid w:val="009574A9"/>
    <w:rsid w:val="00957DFF"/>
    <w:rsid w:val="00964589"/>
    <w:rsid w:val="009646E6"/>
    <w:rsid w:val="00982B56"/>
    <w:rsid w:val="00993080"/>
    <w:rsid w:val="00993D7A"/>
    <w:rsid w:val="00997411"/>
    <w:rsid w:val="009A0739"/>
    <w:rsid w:val="009B2B82"/>
    <w:rsid w:val="009B2C98"/>
    <w:rsid w:val="009C7A16"/>
    <w:rsid w:val="009D5F8B"/>
    <w:rsid w:val="009D7317"/>
    <w:rsid w:val="009E2964"/>
    <w:rsid w:val="009E7AD2"/>
    <w:rsid w:val="009F00F1"/>
    <w:rsid w:val="009F0ABB"/>
    <w:rsid w:val="009F2CB9"/>
    <w:rsid w:val="009F4356"/>
    <w:rsid w:val="00A01783"/>
    <w:rsid w:val="00A04070"/>
    <w:rsid w:val="00A07F6B"/>
    <w:rsid w:val="00A108F9"/>
    <w:rsid w:val="00A11401"/>
    <w:rsid w:val="00A1456B"/>
    <w:rsid w:val="00A14650"/>
    <w:rsid w:val="00A167D3"/>
    <w:rsid w:val="00A20146"/>
    <w:rsid w:val="00A234BE"/>
    <w:rsid w:val="00A246D8"/>
    <w:rsid w:val="00A42605"/>
    <w:rsid w:val="00A43472"/>
    <w:rsid w:val="00A47789"/>
    <w:rsid w:val="00A5517E"/>
    <w:rsid w:val="00A566EE"/>
    <w:rsid w:val="00A64D1C"/>
    <w:rsid w:val="00A66059"/>
    <w:rsid w:val="00A66A56"/>
    <w:rsid w:val="00A80719"/>
    <w:rsid w:val="00A84825"/>
    <w:rsid w:val="00A85BE8"/>
    <w:rsid w:val="00A87B44"/>
    <w:rsid w:val="00A940EA"/>
    <w:rsid w:val="00A941F9"/>
    <w:rsid w:val="00A951F6"/>
    <w:rsid w:val="00A95BB5"/>
    <w:rsid w:val="00AA17AA"/>
    <w:rsid w:val="00AA17CC"/>
    <w:rsid w:val="00AA2612"/>
    <w:rsid w:val="00AA5548"/>
    <w:rsid w:val="00AA7934"/>
    <w:rsid w:val="00AA7FD8"/>
    <w:rsid w:val="00AC0C9C"/>
    <w:rsid w:val="00AC2018"/>
    <w:rsid w:val="00AE3579"/>
    <w:rsid w:val="00AF2DC6"/>
    <w:rsid w:val="00B0490F"/>
    <w:rsid w:val="00B06FC9"/>
    <w:rsid w:val="00B07115"/>
    <w:rsid w:val="00B10AE8"/>
    <w:rsid w:val="00B20A63"/>
    <w:rsid w:val="00B31730"/>
    <w:rsid w:val="00B34BF8"/>
    <w:rsid w:val="00B42838"/>
    <w:rsid w:val="00B450E7"/>
    <w:rsid w:val="00B4571E"/>
    <w:rsid w:val="00B461EB"/>
    <w:rsid w:val="00B515BB"/>
    <w:rsid w:val="00B56AB2"/>
    <w:rsid w:val="00B56F9C"/>
    <w:rsid w:val="00B606FB"/>
    <w:rsid w:val="00B60BCA"/>
    <w:rsid w:val="00B729E3"/>
    <w:rsid w:val="00B72D45"/>
    <w:rsid w:val="00B73919"/>
    <w:rsid w:val="00B7769C"/>
    <w:rsid w:val="00B80308"/>
    <w:rsid w:val="00B80823"/>
    <w:rsid w:val="00B80968"/>
    <w:rsid w:val="00B82D0E"/>
    <w:rsid w:val="00B87B7D"/>
    <w:rsid w:val="00B94902"/>
    <w:rsid w:val="00BA3B09"/>
    <w:rsid w:val="00BB2A2F"/>
    <w:rsid w:val="00BB4553"/>
    <w:rsid w:val="00BC080A"/>
    <w:rsid w:val="00BC4E11"/>
    <w:rsid w:val="00BC527A"/>
    <w:rsid w:val="00BD56FF"/>
    <w:rsid w:val="00BE2A28"/>
    <w:rsid w:val="00BE69D5"/>
    <w:rsid w:val="00BF0DE7"/>
    <w:rsid w:val="00BF5C89"/>
    <w:rsid w:val="00C0266D"/>
    <w:rsid w:val="00C13708"/>
    <w:rsid w:val="00C149AA"/>
    <w:rsid w:val="00C16FA2"/>
    <w:rsid w:val="00C177AC"/>
    <w:rsid w:val="00C231F5"/>
    <w:rsid w:val="00C23EF0"/>
    <w:rsid w:val="00C26919"/>
    <w:rsid w:val="00C3270D"/>
    <w:rsid w:val="00C408B2"/>
    <w:rsid w:val="00C41E2F"/>
    <w:rsid w:val="00C423BD"/>
    <w:rsid w:val="00C508BB"/>
    <w:rsid w:val="00C555A3"/>
    <w:rsid w:val="00C556B3"/>
    <w:rsid w:val="00C55A59"/>
    <w:rsid w:val="00C57294"/>
    <w:rsid w:val="00C65366"/>
    <w:rsid w:val="00C67337"/>
    <w:rsid w:val="00C67907"/>
    <w:rsid w:val="00C72B01"/>
    <w:rsid w:val="00C74225"/>
    <w:rsid w:val="00C75807"/>
    <w:rsid w:val="00C82341"/>
    <w:rsid w:val="00C82472"/>
    <w:rsid w:val="00C83F5D"/>
    <w:rsid w:val="00C86046"/>
    <w:rsid w:val="00C914BD"/>
    <w:rsid w:val="00C91E19"/>
    <w:rsid w:val="00C93C93"/>
    <w:rsid w:val="00CA1BE6"/>
    <w:rsid w:val="00CA1CDB"/>
    <w:rsid w:val="00CC0514"/>
    <w:rsid w:val="00CC3725"/>
    <w:rsid w:val="00CC4288"/>
    <w:rsid w:val="00CD543A"/>
    <w:rsid w:val="00CE0059"/>
    <w:rsid w:val="00CE0847"/>
    <w:rsid w:val="00CE1BF4"/>
    <w:rsid w:val="00CE764C"/>
    <w:rsid w:val="00D06E96"/>
    <w:rsid w:val="00D11BA4"/>
    <w:rsid w:val="00D179BE"/>
    <w:rsid w:val="00D2537E"/>
    <w:rsid w:val="00D25785"/>
    <w:rsid w:val="00D260BA"/>
    <w:rsid w:val="00D26549"/>
    <w:rsid w:val="00D45F8D"/>
    <w:rsid w:val="00D50807"/>
    <w:rsid w:val="00D51ABC"/>
    <w:rsid w:val="00D51C33"/>
    <w:rsid w:val="00D54143"/>
    <w:rsid w:val="00D55A30"/>
    <w:rsid w:val="00D55D2D"/>
    <w:rsid w:val="00D60FDA"/>
    <w:rsid w:val="00D6198E"/>
    <w:rsid w:val="00D66797"/>
    <w:rsid w:val="00D66EF4"/>
    <w:rsid w:val="00D70E82"/>
    <w:rsid w:val="00D75822"/>
    <w:rsid w:val="00D760A2"/>
    <w:rsid w:val="00D764B6"/>
    <w:rsid w:val="00D77781"/>
    <w:rsid w:val="00D81428"/>
    <w:rsid w:val="00D82C83"/>
    <w:rsid w:val="00D86566"/>
    <w:rsid w:val="00D90FA7"/>
    <w:rsid w:val="00D921DE"/>
    <w:rsid w:val="00D941C9"/>
    <w:rsid w:val="00DB3CE4"/>
    <w:rsid w:val="00DB66F1"/>
    <w:rsid w:val="00DB7E88"/>
    <w:rsid w:val="00DD1016"/>
    <w:rsid w:val="00DD1D4A"/>
    <w:rsid w:val="00DD4604"/>
    <w:rsid w:val="00DD6AA9"/>
    <w:rsid w:val="00DE2863"/>
    <w:rsid w:val="00DF17C9"/>
    <w:rsid w:val="00E050F0"/>
    <w:rsid w:val="00E06DC2"/>
    <w:rsid w:val="00E10E1D"/>
    <w:rsid w:val="00E12163"/>
    <w:rsid w:val="00E1343E"/>
    <w:rsid w:val="00E21299"/>
    <w:rsid w:val="00E2137B"/>
    <w:rsid w:val="00E23165"/>
    <w:rsid w:val="00E26035"/>
    <w:rsid w:val="00E274E0"/>
    <w:rsid w:val="00E27F2A"/>
    <w:rsid w:val="00E3051A"/>
    <w:rsid w:val="00E31472"/>
    <w:rsid w:val="00E33387"/>
    <w:rsid w:val="00E34418"/>
    <w:rsid w:val="00E4242F"/>
    <w:rsid w:val="00E4487E"/>
    <w:rsid w:val="00E5475D"/>
    <w:rsid w:val="00E6145B"/>
    <w:rsid w:val="00E61FC3"/>
    <w:rsid w:val="00E64595"/>
    <w:rsid w:val="00E7598E"/>
    <w:rsid w:val="00E77C37"/>
    <w:rsid w:val="00E83D6E"/>
    <w:rsid w:val="00EA118E"/>
    <w:rsid w:val="00EA5B1B"/>
    <w:rsid w:val="00EB26BA"/>
    <w:rsid w:val="00EB3A92"/>
    <w:rsid w:val="00EB7541"/>
    <w:rsid w:val="00EC2D6F"/>
    <w:rsid w:val="00EC3148"/>
    <w:rsid w:val="00ED5D20"/>
    <w:rsid w:val="00EE0E8B"/>
    <w:rsid w:val="00EE1F2A"/>
    <w:rsid w:val="00EE209F"/>
    <w:rsid w:val="00EE2BC7"/>
    <w:rsid w:val="00EE4C08"/>
    <w:rsid w:val="00EF0C2A"/>
    <w:rsid w:val="00EF2F54"/>
    <w:rsid w:val="00EF44DE"/>
    <w:rsid w:val="00EF6B5C"/>
    <w:rsid w:val="00F01EFF"/>
    <w:rsid w:val="00F02879"/>
    <w:rsid w:val="00F1126A"/>
    <w:rsid w:val="00F1129F"/>
    <w:rsid w:val="00F14B50"/>
    <w:rsid w:val="00F20791"/>
    <w:rsid w:val="00F22155"/>
    <w:rsid w:val="00F228E9"/>
    <w:rsid w:val="00F27CB0"/>
    <w:rsid w:val="00F31B43"/>
    <w:rsid w:val="00F3418D"/>
    <w:rsid w:val="00F5128F"/>
    <w:rsid w:val="00F5351B"/>
    <w:rsid w:val="00F55E41"/>
    <w:rsid w:val="00F6180D"/>
    <w:rsid w:val="00F62032"/>
    <w:rsid w:val="00F647B4"/>
    <w:rsid w:val="00F64CDB"/>
    <w:rsid w:val="00F659E6"/>
    <w:rsid w:val="00F66657"/>
    <w:rsid w:val="00F71375"/>
    <w:rsid w:val="00F8130C"/>
    <w:rsid w:val="00F8356F"/>
    <w:rsid w:val="00F8508F"/>
    <w:rsid w:val="00FA23DA"/>
    <w:rsid w:val="00FB1595"/>
    <w:rsid w:val="00FB6BEF"/>
    <w:rsid w:val="00FB79E2"/>
    <w:rsid w:val="00FC0F02"/>
    <w:rsid w:val="00FD0680"/>
    <w:rsid w:val="00FD0A39"/>
    <w:rsid w:val="00FD329D"/>
    <w:rsid w:val="00FD3B6B"/>
    <w:rsid w:val="00FD63A5"/>
    <w:rsid w:val="00FD76F0"/>
    <w:rsid w:val="00FE2725"/>
    <w:rsid w:val="00FE51B2"/>
    <w:rsid w:val="00FF1B4D"/>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2444"/>
  <w15:chartTrackingRefBased/>
  <w15:docId w15:val="{49C2862D-8116-47E9-9B22-3F454453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0C40"/>
    <w:pPr>
      <w:spacing w:after="0" w:line="288" w:lineRule="auto"/>
    </w:pPr>
    <w:rPr>
      <w:rFonts w:ascii="Arial" w:hAnsi="Arial"/>
    </w:rPr>
  </w:style>
  <w:style w:type="paragraph" w:styleId="berschrift1">
    <w:name w:val="heading 1"/>
    <w:basedOn w:val="Standard"/>
    <w:next w:val="Standard"/>
    <w:link w:val="berschrift1Zchn"/>
    <w:uiPriority w:val="9"/>
    <w:qFormat/>
    <w:rsid w:val="00275E5E"/>
    <w:pPr>
      <w:keepNext/>
      <w:keepLines/>
      <w:numPr>
        <w:numId w:val="4"/>
      </w:numPr>
      <w:spacing w:before="240" w:after="360" w:line="240"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932897"/>
    <w:pPr>
      <w:keepNext/>
      <w:keepLines/>
      <w:numPr>
        <w:ilvl w:val="1"/>
        <w:numId w:val="4"/>
      </w:numPr>
      <w:spacing w:before="480" w:after="360" w:line="240" w:lineRule="auto"/>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26F08"/>
    <w:pPr>
      <w:keepNext/>
      <w:keepLines/>
      <w:numPr>
        <w:ilvl w:val="2"/>
        <w:numId w:val="4"/>
      </w:numPr>
      <w:spacing w:before="36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536C2F"/>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36C2F"/>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36C2F"/>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36C2F"/>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36C2F"/>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36C2F"/>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Listenabsatz JKU"/>
    <w:basedOn w:val="Standard"/>
    <w:link w:val="ListenabsatzZchn"/>
    <w:uiPriority w:val="34"/>
    <w:qFormat/>
    <w:rsid w:val="009E2964"/>
    <w:pPr>
      <w:ind w:left="720"/>
      <w:contextualSpacing/>
    </w:pPr>
  </w:style>
  <w:style w:type="character" w:customStyle="1" w:styleId="berschrift1Zchn">
    <w:name w:val="Überschrift 1 Zchn"/>
    <w:basedOn w:val="Absatz-Standardschriftart"/>
    <w:link w:val="berschrift1"/>
    <w:uiPriority w:val="9"/>
    <w:rsid w:val="00275E5E"/>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932897"/>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26F08"/>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semiHidden/>
    <w:rsid w:val="00536C2F"/>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36C2F"/>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536C2F"/>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536C2F"/>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536C2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36C2F"/>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5A19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19C5"/>
  </w:style>
  <w:style w:type="paragraph" w:styleId="Fuzeile">
    <w:name w:val="footer"/>
    <w:aliases w:val="Fußzeile JKU"/>
    <w:basedOn w:val="Standard"/>
    <w:link w:val="FuzeileZchn"/>
    <w:uiPriority w:val="99"/>
    <w:unhideWhenUsed/>
    <w:rsid w:val="005A19C5"/>
    <w:pPr>
      <w:tabs>
        <w:tab w:val="center" w:pos="4536"/>
        <w:tab w:val="right" w:pos="9072"/>
      </w:tabs>
      <w:spacing w:line="240" w:lineRule="auto"/>
    </w:pPr>
  </w:style>
  <w:style w:type="character" w:customStyle="1" w:styleId="FuzeileZchn">
    <w:name w:val="Fußzeile Zchn"/>
    <w:aliases w:val="Fußzeile JKU Zchn"/>
    <w:basedOn w:val="Absatz-Standardschriftart"/>
    <w:link w:val="Fuzeile"/>
    <w:uiPriority w:val="99"/>
    <w:rsid w:val="005A19C5"/>
  </w:style>
  <w:style w:type="paragraph" w:styleId="Inhaltsverzeichnisberschrift">
    <w:name w:val="TOC Heading"/>
    <w:basedOn w:val="berschrift1"/>
    <w:next w:val="Standard"/>
    <w:uiPriority w:val="39"/>
    <w:unhideWhenUsed/>
    <w:qFormat/>
    <w:rsid w:val="005A19C5"/>
    <w:pPr>
      <w:numPr>
        <w:numId w:val="0"/>
      </w:numPr>
      <w:outlineLvl w:val="9"/>
    </w:pPr>
    <w:rPr>
      <w:lang w:eastAsia="de-AT"/>
    </w:rPr>
  </w:style>
  <w:style w:type="paragraph" w:styleId="Verzeichnis1">
    <w:name w:val="toc 1"/>
    <w:basedOn w:val="Standard"/>
    <w:next w:val="Standard"/>
    <w:autoRedefine/>
    <w:uiPriority w:val="39"/>
    <w:unhideWhenUsed/>
    <w:rsid w:val="005A19C5"/>
    <w:pPr>
      <w:spacing w:after="100"/>
    </w:pPr>
  </w:style>
  <w:style w:type="paragraph" w:styleId="Verzeichnis2">
    <w:name w:val="toc 2"/>
    <w:basedOn w:val="Standard"/>
    <w:next w:val="Standard"/>
    <w:autoRedefine/>
    <w:uiPriority w:val="39"/>
    <w:unhideWhenUsed/>
    <w:rsid w:val="006B0C40"/>
    <w:pPr>
      <w:tabs>
        <w:tab w:val="left" w:pos="426"/>
        <w:tab w:val="right" w:leader="dot" w:pos="9062"/>
      </w:tabs>
      <w:spacing w:after="100"/>
    </w:pPr>
  </w:style>
  <w:style w:type="character" w:styleId="Hyperlink">
    <w:name w:val="Hyperlink"/>
    <w:basedOn w:val="Absatz-Standardschriftart"/>
    <w:uiPriority w:val="99"/>
    <w:unhideWhenUsed/>
    <w:rsid w:val="005A19C5"/>
    <w:rPr>
      <w:color w:val="0563C1" w:themeColor="hyperlink"/>
      <w:u w:val="single"/>
    </w:rPr>
  </w:style>
  <w:style w:type="paragraph" w:styleId="Funotentext">
    <w:name w:val="footnote text"/>
    <w:basedOn w:val="Standard"/>
    <w:link w:val="FunotentextZchn"/>
    <w:semiHidden/>
    <w:unhideWhenUsed/>
    <w:rsid w:val="00993D7A"/>
    <w:pPr>
      <w:spacing w:line="240" w:lineRule="auto"/>
    </w:pPr>
    <w:rPr>
      <w:sz w:val="20"/>
      <w:szCs w:val="20"/>
    </w:rPr>
  </w:style>
  <w:style w:type="character" w:customStyle="1" w:styleId="FunotentextZchn">
    <w:name w:val="Fußnotentext Zchn"/>
    <w:basedOn w:val="Absatz-Standardschriftart"/>
    <w:link w:val="Funotentext"/>
    <w:uiPriority w:val="99"/>
    <w:semiHidden/>
    <w:rsid w:val="00993D7A"/>
    <w:rPr>
      <w:sz w:val="20"/>
      <w:szCs w:val="20"/>
    </w:rPr>
  </w:style>
  <w:style w:type="character" w:styleId="Funotenzeichen">
    <w:name w:val="footnote reference"/>
    <w:basedOn w:val="Absatz-Standardschriftart"/>
    <w:semiHidden/>
    <w:unhideWhenUsed/>
    <w:rsid w:val="00993D7A"/>
    <w:rPr>
      <w:vertAlign w:val="superscript"/>
    </w:rPr>
  </w:style>
  <w:style w:type="paragraph" w:styleId="Beschriftung">
    <w:name w:val="caption"/>
    <w:basedOn w:val="Standard"/>
    <w:next w:val="Standard"/>
    <w:link w:val="BeschriftungZchn"/>
    <w:unhideWhenUsed/>
    <w:qFormat/>
    <w:rsid w:val="000A2666"/>
    <w:pPr>
      <w:spacing w:after="200" w:line="240" w:lineRule="auto"/>
    </w:pPr>
    <w:rPr>
      <w:i/>
      <w:iCs/>
      <w:color w:val="44546A" w:themeColor="text2"/>
      <w:sz w:val="18"/>
      <w:szCs w:val="18"/>
    </w:rPr>
  </w:style>
  <w:style w:type="paragraph" w:styleId="Sprechblasentext">
    <w:name w:val="Balloon Text"/>
    <w:basedOn w:val="Standard"/>
    <w:link w:val="SprechblasentextZchn"/>
    <w:uiPriority w:val="99"/>
    <w:semiHidden/>
    <w:unhideWhenUsed/>
    <w:rsid w:val="00B457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571E"/>
    <w:rPr>
      <w:rFonts w:ascii="Segoe UI" w:hAnsi="Segoe UI" w:cs="Segoe UI"/>
      <w:sz w:val="18"/>
      <w:szCs w:val="18"/>
    </w:rPr>
  </w:style>
  <w:style w:type="table" w:styleId="Tabellenraster">
    <w:name w:val="Table Grid"/>
    <w:basedOn w:val="NormaleTabelle"/>
    <w:uiPriority w:val="59"/>
    <w:rsid w:val="002D0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2D0D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bbildungsverzeichnis">
    <w:name w:val="table of figures"/>
    <w:basedOn w:val="Standard"/>
    <w:next w:val="Standard"/>
    <w:uiPriority w:val="99"/>
    <w:unhideWhenUsed/>
    <w:rsid w:val="0065115C"/>
  </w:style>
  <w:style w:type="paragraph" w:styleId="Verzeichnis3">
    <w:name w:val="toc 3"/>
    <w:basedOn w:val="Standard"/>
    <w:next w:val="Standard"/>
    <w:autoRedefine/>
    <w:uiPriority w:val="39"/>
    <w:unhideWhenUsed/>
    <w:rsid w:val="00252BE1"/>
    <w:pPr>
      <w:spacing w:after="100"/>
      <w:ind w:left="440"/>
    </w:pPr>
  </w:style>
  <w:style w:type="paragraph" w:styleId="Verzeichnis4">
    <w:name w:val="toc 4"/>
    <w:basedOn w:val="Standard"/>
    <w:next w:val="Standard"/>
    <w:autoRedefine/>
    <w:uiPriority w:val="39"/>
    <w:semiHidden/>
    <w:unhideWhenUsed/>
    <w:rsid w:val="00252BE1"/>
    <w:pPr>
      <w:spacing w:after="100"/>
      <w:ind w:left="660"/>
    </w:pPr>
  </w:style>
  <w:style w:type="paragraph" w:styleId="Verzeichnis5">
    <w:name w:val="toc 5"/>
    <w:basedOn w:val="Standard"/>
    <w:next w:val="Standard"/>
    <w:autoRedefine/>
    <w:uiPriority w:val="39"/>
    <w:semiHidden/>
    <w:unhideWhenUsed/>
    <w:rsid w:val="00252BE1"/>
    <w:pPr>
      <w:spacing w:after="100"/>
      <w:ind w:left="880"/>
    </w:pPr>
  </w:style>
  <w:style w:type="numbering" w:customStyle="1" w:styleId="ListeJKU">
    <w:name w:val="Liste JKU"/>
    <w:uiPriority w:val="99"/>
    <w:rsid w:val="00252BE1"/>
    <w:pPr>
      <w:numPr>
        <w:numId w:val="19"/>
      </w:numPr>
    </w:pPr>
  </w:style>
  <w:style w:type="character" w:styleId="Fett">
    <w:name w:val="Strong"/>
    <w:basedOn w:val="Absatz-Standardschriftart"/>
    <w:uiPriority w:val="22"/>
    <w:qFormat/>
    <w:rsid w:val="00252BE1"/>
    <w:rPr>
      <w:b/>
      <w:bCs/>
    </w:rPr>
  </w:style>
  <w:style w:type="paragraph" w:styleId="Titel">
    <w:name w:val="Title"/>
    <w:aliases w:val="Titel Deckblatt JKU,Headline"/>
    <w:basedOn w:val="Standard"/>
    <w:next w:val="Standard"/>
    <w:link w:val="TitelZchn"/>
    <w:qFormat/>
    <w:rsid w:val="00252BE1"/>
    <w:pPr>
      <w:spacing w:line="240" w:lineRule="auto"/>
    </w:pPr>
    <w:rPr>
      <w:rFonts w:ascii="Arial Black" w:hAnsi="Arial Black" w:cs="Arial"/>
      <w:caps/>
      <w:sz w:val="56"/>
    </w:rPr>
  </w:style>
  <w:style w:type="character" w:customStyle="1" w:styleId="TitelZchn">
    <w:name w:val="Titel Zchn"/>
    <w:aliases w:val="Titel Deckblatt JKU Zchn,Headline Zchn"/>
    <w:basedOn w:val="Absatz-Standardschriftart"/>
    <w:link w:val="Titel"/>
    <w:rsid w:val="00252BE1"/>
    <w:rPr>
      <w:rFonts w:ascii="Arial Black" w:hAnsi="Arial Black" w:cs="Arial"/>
      <w:caps/>
      <w:sz w:val="56"/>
    </w:rPr>
  </w:style>
  <w:style w:type="paragraph" w:styleId="Untertitel">
    <w:name w:val="Subtitle"/>
    <w:aliases w:val="Untertitel JKU"/>
    <w:basedOn w:val="Standard"/>
    <w:next w:val="Standard"/>
    <w:link w:val="UntertitelZchn"/>
    <w:uiPriority w:val="11"/>
    <w:qFormat/>
    <w:rsid w:val="00252BE1"/>
    <w:pPr>
      <w:numPr>
        <w:ilvl w:val="1"/>
      </w:numPr>
      <w:spacing w:before="120" w:after="120" w:line="240" w:lineRule="auto"/>
    </w:pPr>
    <w:rPr>
      <w:rFonts w:eastAsiaTheme="minorEastAsia"/>
      <w:sz w:val="28"/>
    </w:rPr>
  </w:style>
  <w:style w:type="character" w:customStyle="1" w:styleId="UntertitelZchn">
    <w:name w:val="Untertitel Zchn"/>
    <w:aliases w:val="Untertitel JKU Zchn"/>
    <w:basedOn w:val="Absatz-Standardschriftart"/>
    <w:link w:val="Untertitel"/>
    <w:uiPriority w:val="11"/>
    <w:rsid w:val="00252BE1"/>
    <w:rPr>
      <w:rFonts w:ascii="Arial" w:eastAsiaTheme="minorEastAsia" w:hAnsi="Arial"/>
      <w:sz w:val="28"/>
    </w:rPr>
  </w:style>
  <w:style w:type="paragraph" w:customStyle="1" w:styleId="InformationenzumAbsender">
    <w:name w:val="Informationen zum Absender"/>
    <w:basedOn w:val="Standard"/>
    <w:link w:val="InformationenzumAbsenderZchn"/>
    <w:qFormat/>
    <w:rsid w:val="00252BE1"/>
    <w:pPr>
      <w:framePr w:w="2194" w:h="3384" w:hSpace="141" w:wrap="around" w:vAnchor="text" w:hAnchor="page" w:x="8900" w:y="286"/>
      <w:spacing w:line="220" w:lineRule="exact"/>
    </w:pPr>
    <w:rPr>
      <w:rFonts w:cs="Arial"/>
      <w:sz w:val="18"/>
    </w:rPr>
  </w:style>
  <w:style w:type="character" w:customStyle="1" w:styleId="InformationenzumAbsenderZchn">
    <w:name w:val="Informationen zum Absender Zchn"/>
    <w:basedOn w:val="Absatz-Standardschriftart"/>
    <w:link w:val="InformationenzumAbsender"/>
    <w:rsid w:val="00252BE1"/>
    <w:rPr>
      <w:rFonts w:ascii="Arial" w:hAnsi="Arial" w:cs="Arial"/>
      <w:sz w:val="18"/>
    </w:rPr>
  </w:style>
  <w:style w:type="character" w:customStyle="1" w:styleId="BeschriftungZchn">
    <w:name w:val="Beschriftung Zchn"/>
    <w:basedOn w:val="Absatz-Standardschriftart"/>
    <w:link w:val="Beschriftung"/>
    <w:uiPriority w:val="35"/>
    <w:rsid w:val="00252BE1"/>
    <w:rPr>
      <w:i/>
      <w:iCs/>
      <w:color w:val="44546A" w:themeColor="text2"/>
      <w:sz w:val="18"/>
      <w:szCs w:val="18"/>
    </w:rPr>
  </w:style>
  <w:style w:type="table" w:customStyle="1" w:styleId="TabelleJKU">
    <w:name w:val="Tabelle JKU"/>
    <w:basedOn w:val="NormaleTabelle"/>
    <w:uiPriority w:val="99"/>
    <w:rsid w:val="00252BE1"/>
    <w:pPr>
      <w:spacing w:before="40" w:after="0" w:line="240" w:lineRule="auto"/>
    </w:pPr>
    <w:rPr>
      <w:rFonts w:ascii="Arial" w:hAnsi="Arial"/>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pPr>
        <w:jc w:val="left"/>
      </w:pPr>
      <w:rPr>
        <w:rFonts w:ascii="Arial" w:hAnsi="Arial"/>
        <w:b/>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EAADB" w:themeFill="accent1" w:themeFillTint="99"/>
      </w:tcPr>
    </w:tblStylePr>
    <w:tblStylePr w:type="lastRow">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fir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la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EAADB" w:themeFill="accent1" w:themeFillTint="99"/>
      </w:tcPr>
    </w:tblStylePr>
    <w:tblStylePr w:type="band1Vert">
      <w:pPr>
        <w:jc w:val="left"/>
      </w:pPr>
      <w:rPr>
        <w:rFonts w:ascii="Arial" w:hAnsi="Arial"/>
        <w:sz w:val="22"/>
      </w:rPr>
      <w:tblPr/>
      <w:tcPr>
        <w:shd w:val="clear" w:color="auto" w:fill="B4C6E7" w:themeFill="accent1" w:themeFillTint="66"/>
      </w:tcPr>
    </w:tblStylePr>
    <w:tblStylePr w:type="band2Vert">
      <w:pPr>
        <w:jc w:val="left"/>
      </w:pPr>
      <w:rPr>
        <w:rFonts w:ascii="Arial" w:hAnsi="Arial"/>
        <w:color w:val="000000" w:themeColor="text1"/>
        <w:sz w:val="22"/>
      </w:rPr>
      <w:tblPr/>
      <w:tcPr>
        <w:shd w:val="clear" w:color="auto" w:fill="D9E2F3" w:themeFill="accent1" w:themeFillTint="33"/>
      </w:tcPr>
    </w:tblStylePr>
    <w:tblStylePr w:type="band1Horz">
      <w:pPr>
        <w:jc w:val="left"/>
      </w:pPr>
      <w:rPr>
        <w:rFonts w:ascii="Arial" w:hAnsi="Arial"/>
        <w:sz w:val="22"/>
      </w:rPr>
      <w:tblPr/>
      <w:tcPr>
        <w:shd w:val="clear" w:color="auto" w:fill="FFFFFF" w:themeFill="background1"/>
      </w:tcPr>
    </w:tblStylePr>
    <w:tblStylePr w:type="band2Horz">
      <w:pPr>
        <w:jc w:val="left"/>
      </w:pPr>
      <w:rPr>
        <w:rFonts w:ascii="Arial" w:hAnsi="Arial"/>
        <w:sz w:val="22"/>
      </w:rPr>
      <w:tblPr/>
      <w:tcPr>
        <w:shd w:val="clear" w:color="auto" w:fill="D9E2F3" w:themeFill="accent1" w:themeFillTint="33"/>
      </w:tcPr>
    </w:tblStylePr>
    <w:tblStylePr w:type="neCell">
      <w:pPr>
        <w:jc w:val="left"/>
      </w:pPr>
      <w:rPr>
        <w:rFonts w:ascii="Arial" w:hAnsi="Arial"/>
        <w:b/>
        <w:color w:val="000000" w:themeColor="text1"/>
        <w:sz w:val="22"/>
      </w:rPr>
      <w:tblPr/>
      <w:tcPr>
        <w:vAlign w:val="center"/>
      </w:tcPr>
    </w:tblStylePr>
    <w:tblStylePr w:type="nwCell">
      <w:pPr>
        <w:jc w:val="left"/>
      </w:pPr>
      <w:rPr>
        <w:rFonts w:ascii="Arial" w:hAnsi="Arial"/>
        <w:b/>
        <w:sz w:val="22"/>
      </w:rPr>
      <w:tblPr/>
      <w:tcPr>
        <w:vAlign w:val="center"/>
      </w:tcPr>
    </w:tblStylePr>
    <w:tblStylePr w:type="seCell">
      <w:pPr>
        <w:jc w:val="left"/>
      </w:pPr>
      <w:rPr>
        <w:rFonts w:ascii="Arial" w:hAnsi="Arial"/>
        <w:b/>
        <w:sz w:val="22"/>
      </w:rPr>
      <w:tblPr/>
      <w:tcPr>
        <w:vAlign w:val="center"/>
      </w:tcPr>
    </w:tblStylePr>
    <w:tblStylePr w:type="swCell">
      <w:pPr>
        <w:jc w:val="left"/>
      </w:pPr>
      <w:rPr>
        <w:rFonts w:ascii="Arial" w:hAnsi="Arial"/>
        <w:b/>
        <w:sz w:val="22"/>
      </w:rPr>
      <w:tblPr/>
      <w:tcPr>
        <w:vAlign w:val="center"/>
      </w:tcPr>
    </w:tblStylePr>
  </w:style>
  <w:style w:type="paragraph" w:customStyle="1" w:styleId="Tabellenberschrift">
    <w:name w:val="Tabellenüberschrift"/>
    <w:basedOn w:val="Standard"/>
    <w:qFormat/>
    <w:rsid w:val="00252BE1"/>
    <w:pPr>
      <w:spacing w:before="240" w:after="120" w:line="300" w:lineRule="exact"/>
      <w:jc w:val="center"/>
    </w:pPr>
    <w:rPr>
      <w:rFonts w:eastAsia="Times New Roman" w:cs="Arial"/>
      <w:b/>
    </w:rPr>
  </w:style>
  <w:style w:type="paragraph" w:customStyle="1" w:styleId="DokumententitelJKU">
    <w:name w:val="Dokumententitel JKU"/>
    <w:basedOn w:val="Standard"/>
    <w:next w:val="Standard"/>
    <w:link w:val="DokumententitelJKUZchn"/>
    <w:qFormat/>
    <w:rsid w:val="00252BE1"/>
    <w:pPr>
      <w:spacing w:before="240" w:after="360" w:line="240" w:lineRule="auto"/>
    </w:pPr>
    <w:rPr>
      <w:rFonts w:eastAsiaTheme="minorEastAsia"/>
      <w:b/>
      <w:caps/>
      <w:sz w:val="32"/>
    </w:rPr>
  </w:style>
  <w:style w:type="character" w:customStyle="1" w:styleId="DokumententitelJKUZchn">
    <w:name w:val="Dokumententitel JKU Zchn"/>
    <w:basedOn w:val="UntertitelZchn"/>
    <w:link w:val="DokumententitelJKU"/>
    <w:rsid w:val="00252BE1"/>
    <w:rPr>
      <w:rFonts w:ascii="Arial" w:eastAsiaTheme="minorEastAsia" w:hAnsi="Arial"/>
      <w:b/>
      <w:caps/>
      <w:sz w:val="32"/>
    </w:rPr>
  </w:style>
  <w:style w:type="character" w:styleId="Hervorhebung">
    <w:name w:val="Emphasis"/>
    <w:basedOn w:val="Absatz-Standardschriftart"/>
    <w:uiPriority w:val="20"/>
    <w:qFormat/>
    <w:rsid w:val="00917464"/>
    <w:rPr>
      <w:i/>
      <w:iCs/>
    </w:rPr>
  </w:style>
  <w:style w:type="character" w:styleId="Platzhaltertext">
    <w:name w:val="Placeholder Text"/>
    <w:basedOn w:val="Absatz-Standardschriftart"/>
    <w:uiPriority w:val="99"/>
    <w:semiHidden/>
    <w:rsid w:val="0060146B"/>
    <w:rPr>
      <w:color w:val="808080"/>
    </w:rPr>
  </w:style>
  <w:style w:type="paragraph" w:styleId="StandardWeb">
    <w:name w:val="Normal (Web)"/>
    <w:basedOn w:val="Standard"/>
    <w:uiPriority w:val="99"/>
    <w:unhideWhenUsed/>
    <w:rsid w:val="00FC0F02"/>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Default">
    <w:name w:val="Default"/>
    <w:rsid w:val="001E6727"/>
    <w:pPr>
      <w:autoSpaceDE w:val="0"/>
      <w:autoSpaceDN w:val="0"/>
      <w:adjustRightInd w:val="0"/>
      <w:spacing w:after="0" w:line="240" w:lineRule="auto"/>
    </w:pPr>
    <w:rPr>
      <w:rFonts w:ascii="Arial" w:hAnsi="Arial" w:cs="Arial"/>
      <w:color w:val="000000"/>
      <w:sz w:val="24"/>
      <w:szCs w:val="24"/>
    </w:rPr>
  </w:style>
  <w:style w:type="paragraph" w:styleId="Literaturverzeichnis">
    <w:name w:val="Bibliography"/>
    <w:basedOn w:val="Standard"/>
    <w:next w:val="Standard"/>
    <w:uiPriority w:val="37"/>
    <w:semiHidden/>
    <w:unhideWhenUsed/>
    <w:rsid w:val="006E111D"/>
  </w:style>
  <w:style w:type="paragraph" w:customStyle="1" w:styleId="Aufzhlung">
    <w:name w:val="Aufzählung"/>
    <w:basedOn w:val="Listenabsatz"/>
    <w:link w:val="AufzhlungZchn"/>
    <w:qFormat/>
    <w:rsid w:val="008D10CB"/>
    <w:pPr>
      <w:numPr>
        <w:numId w:val="39"/>
      </w:numPr>
    </w:pPr>
    <w:rPr>
      <w:rFonts w:cs="Arial"/>
    </w:rPr>
  </w:style>
  <w:style w:type="character" w:customStyle="1" w:styleId="ListenabsatzZchn">
    <w:name w:val="Listenabsatz Zchn"/>
    <w:aliases w:val="Listenabsatz JKU Zchn"/>
    <w:basedOn w:val="Absatz-Standardschriftart"/>
    <w:link w:val="Listenabsatz"/>
    <w:uiPriority w:val="34"/>
    <w:rsid w:val="008D10CB"/>
    <w:rPr>
      <w:rFonts w:ascii="Arial" w:hAnsi="Arial"/>
    </w:rPr>
  </w:style>
  <w:style w:type="character" w:customStyle="1" w:styleId="AufzhlungZchn">
    <w:name w:val="Aufzählung Zchn"/>
    <w:basedOn w:val="ListenabsatzZchn"/>
    <w:link w:val="Aufzhlung"/>
    <w:rsid w:val="008D10CB"/>
    <w:rPr>
      <w:rFonts w:ascii="Arial" w:hAnsi="Arial" w:cs="Arial"/>
    </w:rPr>
  </w:style>
  <w:style w:type="paragraph" w:customStyle="1" w:styleId="AufzhlungPunkt">
    <w:name w:val="Aufzählung Punkt"/>
    <w:basedOn w:val="Listenabsatz"/>
    <w:link w:val="AufzhlungPunktZchn"/>
    <w:qFormat/>
    <w:rsid w:val="00B515BB"/>
    <w:pPr>
      <w:numPr>
        <w:numId w:val="43"/>
      </w:numPr>
      <w:tabs>
        <w:tab w:val="left" w:pos="567"/>
      </w:tabs>
      <w:spacing w:line="240" w:lineRule="auto"/>
      <w:jc w:val="both"/>
    </w:pPr>
    <w:rPr>
      <w:rFonts w:eastAsia="SimSun" w:cs="Arial"/>
      <w:sz w:val="16"/>
      <w:szCs w:val="16"/>
    </w:rPr>
  </w:style>
  <w:style w:type="character" w:customStyle="1" w:styleId="AufzhlungPunktZchn">
    <w:name w:val="Aufzählung Punkt Zchn"/>
    <w:basedOn w:val="Absatz-Standardschriftart"/>
    <w:link w:val="AufzhlungPunkt"/>
    <w:rsid w:val="00B515BB"/>
    <w:rPr>
      <w:rFonts w:ascii="Arial" w:eastAsia="SimSun" w:hAnsi="Arial" w:cs="Arial"/>
      <w:sz w:val="16"/>
      <w:szCs w:val="16"/>
    </w:rPr>
  </w:style>
  <w:style w:type="character" w:styleId="Kommentarzeichen">
    <w:name w:val="annotation reference"/>
    <w:basedOn w:val="Absatz-Standardschriftart"/>
    <w:uiPriority w:val="99"/>
    <w:semiHidden/>
    <w:unhideWhenUsed/>
    <w:rsid w:val="00CC4288"/>
    <w:rPr>
      <w:sz w:val="16"/>
      <w:szCs w:val="16"/>
    </w:rPr>
  </w:style>
  <w:style w:type="paragraph" w:styleId="Kommentartext">
    <w:name w:val="annotation text"/>
    <w:basedOn w:val="Standard"/>
    <w:link w:val="KommentartextZchn"/>
    <w:uiPriority w:val="99"/>
    <w:unhideWhenUsed/>
    <w:rsid w:val="00CC4288"/>
    <w:pPr>
      <w:spacing w:line="240" w:lineRule="auto"/>
    </w:pPr>
    <w:rPr>
      <w:sz w:val="20"/>
      <w:szCs w:val="20"/>
    </w:rPr>
  </w:style>
  <w:style w:type="character" w:customStyle="1" w:styleId="KommentartextZchn">
    <w:name w:val="Kommentartext Zchn"/>
    <w:basedOn w:val="Absatz-Standardschriftart"/>
    <w:link w:val="Kommentartext"/>
    <w:uiPriority w:val="99"/>
    <w:rsid w:val="00CC428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43472"/>
    <w:rPr>
      <w:b/>
      <w:bCs/>
    </w:rPr>
  </w:style>
  <w:style w:type="character" w:customStyle="1" w:styleId="KommentarthemaZchn">
    <w:name w:val="Kommentarthema Zchn"/>
    <w:basedOn w:val="KommentartextZchn"/>
    <w:link w:val="Kommentarthema"/>
    <w:uiPriority w:val="99"/>
    <w:semiHidden/>
    <w:rsid w:val="00A4347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5731">
      <w:bodyDiv w:val="1"/>
      <w:marLeft w:val="0"/>
      <w:marRight w:val="0"/>
      <w:marTop w:val="0"/>
      <w:marBottom w:val="0"/>
      <w:divBdr>
        <w:top w:val="none" w:sz="0" w:space="0" w:color="auto"/>
        <w:left w:val="none" w:sz="0" w:space="0" w:color="auto"/>
        <w:bottom w:val="none" w:sz="0" w:space="0" w:color="auto"/>
        <w:right w:val="none" w:sz="0" w:space="0" w:color="auto"/>
      </w:divBdr>
    </w:div>
    <w:div w:id="197817135">
      <w:bodyDiv w:val="1"/>
      <w:marLeft w:val="0"/>
      <w:marRight w:val="0"/>
      <w:marTop w:val="0"/>
      <w:marBottom w:val="0"/>
      <w:divBdr>
        <w:top w:val="none" w:sz="0" w:space="0" w:color="auto"/>
        <w:left w:val="none" w:sz="0" w:space="0" w:color="auto"/>
        <w:bottom w:val="none" w:sz="0" w:space="0" w:color="auto"/>
        <w:right w:val="none" w:sz="0" w:space="0" w:color="auto"/>
      </w:divBdr>
    </w:div>
    <w:div w:id="1475558819">
      <w:bodyDiv w:val="1"/>
      <w:marLeft w:val="0"/>
      <w:marRight w:val="0"/>
      <w:marTop w:val="0"/>
      <w:marBottom w:val="0"/>
      <w:divBdr>
        <w:top w:val="none" w:sz="0" w:space="0" w:color="auto"/>
        <w:left w:val="none" w:sz="0" w:space="0" w:color="auto"/>
        <w:bottom w:val="none" w:sz="0" w:space="0" w:color="auto"/>
        <w:right w:val="none" w:sz="0" w:space="0" w:color="auto"/>
      </w:divBdr>
    </w:div>
    <w:div w:id="184890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reigabe_x0020_starten xmlns="c57c240f-87f4-4a4f-ab25-df8a29ae1b09">true</Freigabe_x0020_starten>
    <Dok._x0020_Nr. xmlns="c57c240f-87f4-4a4f-ab25-df8a29ae1b09">9999</Dok._x0020_Nr.>
    <Prüfer xmlns="c57c240f-87f4-4a4f-ab25-df8a29ae1b09">
      <UserInfo>
        <DisplayName>i:0#.w|ktm\zeilingermo</DisplayName>
        <AccountId>108</AccountId>
        <AccountType/>
      </UserInfo>
    </Prüfer>
    <Dokumententyp xmlns="c57c240f-87f4-4a4f-ab25-df8a29ae1b09">FB</Dokumententyp>
    <_dlc_DocId xmlns="85b1470e-246c-441b-9982-319ae2daa2aa">DMQ6XTWS63KR-1273421729-252</_dlc_DocId>
    <_dlc_DocIdUrl xmlns="85b1470e-246c-441b-9982-319ae2daa2aa">
      <Url>http://intranet.ktm.local/Organisation/Unternehmen/_layouts/15/DocIdRedir.aspx?ID=DMQ6XTWS63KR-1273421729-252</Url>
      <Description>DMQ6XTWS63KR-1273421729-252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178B97693ECB41ACB32351D36A4C4D" ma:contentTypeVersion="12" ma:contentTypeDescription="Ein neues Dokument erstellen." ma:contentTypeScope="" ma:versionID="201143a0ae700cea76587e6e0d79feaf">
  <xsd:schema xmlns:xsd="http://www.w3.org/2001/XMLSchema" xmlns:xs="http://www.w3.org/2001/XMLSchema" xmlns:p="http://schemas.microsoft.com/office/2006/metadata/properties" xmlns:ns2="85b1470e-246c-441b-9982-319ae2daa2aa" xmlns:ns3="c57c240f-87f4-4a4f-ab25-df8a29ae1b09" targetNamespace="http://schemas.microsoft.com/office/2006/metadata/properties" ma:root="true" ma:fieldsID="10e60036c5c6b2caac3a359603f0f528" ns2:_="" ns3:_="">
    <xsd:import namespace="85b1470e-246c-441b-9982-319ae2daa2aa"/>
    <xsd:import namespace="c57c240f-87f4-4a4f-ab25-df8a29ae1b09"/>
    <xsd:element name="properties">
      <xsd:complexType>
        <xsd:sequence>
          <xsd:element name="documentManagement">
            <xsd:complexType>
              <xsd:all>
                <xsd:element ref="ns2:_dlc_DocId" minOccurs="0"/>
                <xsd:element ref="ns2:_dlc_DocIdUrl" minOccurs="0"/>
                <xsd:element ref="ns2:_dlc_DocIdPersistId" minOccurs="0"/>
                <xsd:element ref="ns3:Prüfer"/>
                <xsd:element ref="ns2:SharedWithUsers" minOccurs="0"/>
                <xsd:element ref="ns3:Freigabe_x0020_starten" minOccurs="0"/>
                <xsd:element ref="ns3:Dok._x0020_Nr." minOccurs="0"/>
                <xsd:element ref="ns3:Dokumententy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470e-246c-441b-9982-319ae2daa2a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7c240f-87f4-4a4f-ab25-df8a29ae1b09" elementFormDefault="qualified">
    <xsd:import namespace="http://schemas.microsoft.com/office/2006/documentManagement/types"/>
    <xsd:import namespace="http://schemas.microsoft.com/office/infopath/2007/PartnerControls"/>
    <xsd:element name="Prüfer" ma:index="11" ma:displayName="Freigeber" ma:list="UserInfo" ma:SharePointGroup="0" ma:internalName="Pr_x00fc_fer" ma:showField="EMail">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reigabe_x0020_starten" ma:index="13" nillable="true" ma:displayName="Freigabe starten" ma:default="0" ma:internalName="Freigabe_x0020_starten">
      <xsd:simpleType>
        <xsd:restriction base="dms:Boolean"/>
      </xsd:simpleType>
    </xsd:element>
    <xsd:element name="Dok._x0020_Nr." ma:index="14" nillable="true" ma:displayName="Dok. Nr." ma:decimals="0" ma:internalName="Dok_x002e__x0020_Nr_x002e_">
      <xsd:simpleType>
        <xsd:restriction base="dms:Number"/>
      </xsd:simpleType>
    </xsd:element>
    <xsd:element name="Dokumententyp" ma:index="15" nillable="true" ma:displayName="Dokumententyp" ma:default="FB" ma:format="Dropdown" ma:internalName="Dokumententyp">
      <xsd:simpleType>
        <xsd:restriction base="dms:Choice">
          <xsd:enumeration value="FB"/>
          <xsd:enumeration value="AA"/>
          <xsd:enumeration value="SU"/>
          <xsd:enumeration value="ST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2B0A-93FE-44D1-88D3-3BCF9DA1CA98}">
  <ds:schemaRefs>
    <ds:schemaRef ds:uri="http://schemas.microsoft.com/office/2006/metadata/properties"/>
    <ds:schemaRef ds:uri="http://schemas.microsoft.com/office/infopath/2007/PartnerControls"/>
    <ds:schemaRef ds:uri="c57c240f-87f4-4a4f-ab25-df8a29ae1b09"/>
    <ds:schemaRef ds:uri="85b1470e-246c-441b-9982-319ae2daa2aa"/>
  </ds:schemaRefs>
</ds:datastoreItem>
</file>

<file path=customXml/itemProps2.xml><?xml version="1.0" encoding="utf-8"?>
<ds:datastoreItem xmlns:ds="http://schemas.openxmlformats.org/officeDocument/2006/customXml" ds:itemID="{54D5142A-A4F4-4B70-B280-5630143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470e-246c-441b-9982-319ae2daa2aa"/>
    <ds:schemaRef ds:uri="c57c240f-87f4-4a4f-ab25-df8a29ae1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ECBF5-D853-4C32-AD00-5B88DD70A0D0}">
  <ds:schemaRefs>
    <ds:schemaRef ds:uri="http://schemas.microsoft.com/sharepoint/events"/>
  </ds:schemaRefs>
</ds:datastoreItem>
</file>

<file path=customXml/itemProps4.xml><?xml version="1.0" encoding="utf-8"?>
<ds:datastoreItem xmlns:ds="http://schemas.openxmlformats.org/officeDocument/2006/customXml" ds:itemID="{515143ED-492E-434E-BE25-CBDECC057C98}">
  <ds:schemaRefs>
    <ds:schemaRef ds:uri="http://schemas.microsoft.com/sharepoint/v3/contenttype/forms"/>
  </ds:schemaRefs>
</ds:datastoreItem>
</file>

<file path=customXml/itemProps5.xml><?xml version="1.0" encoding="utf-8"?>
<ds:datastoreItem xmlns:ds="http://schemas.openxmlformats.org/officeDocument/2006/customXml" ds:itemID="{98D829CA-3DDE-41A1-8BAF-EB8F2586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4153</Words>
  <Characters>26169</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QMS_Quality Assurance Agreement Template</vt:lpstr>
    </vt:vector>
  </TitlesOfParts>
  <Company/>
  <LinksUpToDate>false</LinksUpToDate>
  <CharactersWithSpaces>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QMS_Quality Assurance Agreement Template</dc:title>
  <dc:subject/>
  <dc:creator>Zeilinger Monika</dc:creator>
  <cp:keywords/>
  <dc:description/>
  <cp:lastModifiedBy>Dorfinger Tamara</cp:lastModifiedBy>
  <cp:revision>2</cp:revision>
  <cp:lastPrinted>2026-01-14T07:20:00Z</cp:lastPrinted>
  <dcterms:created xsi:type="dcterms:W3CDTF">2026-06-01T07:25:00Z</dcterms:created>
  <dcterms:modified xsi:type="dcterms:W3CDTF">2026-06-01T07:25:00Z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0x010100B9178B97693ECB41ACB32351D36A4C4D</vt:lpwstr>
  </property>
  <property fmtid="{D5CDD505-2E9C-101B-9397-08002B2CF9AE}" pid="3" name="_dlc_DocIdItemGuid">
    <vt:lpwstr>e99b7bd1-4fb6-4411-a415-440ddcb068a3</vt:lpwstr>
  </property>
</Properties>
</file>